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414A" w:rsidRDefault="00E361C4" w:rsidP="00E361C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361C4">
        <w:rPr>
          <w:rFonts w:ascii="Times New Roman" w:hAnsi="Times New Roman" w:cs="Times New Roman"/>
          <w:b/>
          <w:sz w:val="28"/>
          <w:szCs w:val="28"/>
        </w:rPr>
        <w:t>Скворцов Антон Андреевич</w:t>
      </w:r>
    </w:p>
    <w:p w:rsidR="00E361C4" w:rsidRDefault="00E361C4" w:rsidP="00B4524B">
      <w:pPr>
        <w:spacing w:after="0" w:line="360" w:lineRule="auto"/>
        <w:jc w:val="both"/>
        <w:rPr>
          <w:rStyle w:val="1"/>
          <w:rFonts w:ascii="Times New Roman" w:hAnsi="Times New Roman" w:cs="Times New Roman"/>
          <w:sz w:val="28"/>
          <w:szCs w:val="28"/>
        </w:rPr>
      </w:pPr>
      <w:r w:rsidRPr="00E361C4">
        <w:rPr>
          <w:rFonts w:ascii="Times New Roman" w:hAnsi="Times New Roman" w:cs="Times New Roman"/>
          <w:b/>
          <w:sz w:val="28"/>
          <w:szCs w:val="28"/>
        </w:rPr>
        <w:t>Тема диссертации</w:t>
      </w:r>
      <w:r>
        <w:rPr>
          <w:rFonts w:ascii="Times New Roman" w:hAnsi="Times New Roman" w:cs="Times New Roman"/>
          <w:sz w:val="28"/>
          <w:szCs w:val="28"/>
        </w:rPr>
        <w:t>:</w:t>
      </w:r>
      <w:r w:rsidRPr="00E361C4">
        <w:rPr>
          <w:rFonts w:ascii="Times New Roman" w:hAnsi="Times New Roman" w:cs="Times New Roman"/>
          <w:sz w:val="28"/>
          <w:szCs w:val="28"/>
        </w:rPr>
        <w:t xml:space="preserve"> «</w:t>
      </w:r>
      <w:r w:rsidRPr="00E361C4">
        <w:rPr>
          <w:rStyle w:val="1"/>
          <w:rFonts w:ascii="Times New Roman" w:hAnsi="Times New Roman" w:cs="Times New Roman"/>
          <w:sz w:val="28"/>
          <w:szCs w:val="28"/>
        </w:rPr>
        <w:t xml:space="preserve">Разработка комплексной методики выделения </w:t>
      </w:r>
      <w:proofErr w:type="spellStart"/>
      <w:r w:rsidRPr="00E361C4">
        <w:rPr>
          <w:rStyle w:val="1"/>
          <w:rFonts w:ascii="Times New Roman" w:hAnsi="Times New Roman" w:cs="Times New Roman"/>
          <w:sz w:val="28"/>
          <w:szCs w:val="28"/>
        </w:rPr>
        <w:t>палеокарстовых</w:t>
      </w:r>
      <w:proofErr w:type="spellEnd"/>
      <w:r w:rsidRPr="00E361C4">
        <w:rPr>
          <w:rStyle w:val="1"/>
          <w:rFonts w:ascii="Times New Roman" w:hAnsi="Times New Roman" w:cs="Times New Roman"/>
          <w:sz w:val="28"/>
          <w:szCs w:val="28"/>
        </w:rPr>
        <w:t xml:space="preserve"> структур и прогнозирования зон </w:t>
      </w:r>
      <w:proofErr w:type="spellStart"/>
      <w:r w:rsidRPr="00E361C4">
        <w:rPr>
          <w:rStyle w:val="1"/>
          <w:rFonts w:ascii="Times New Roman" w:hAnsi="Times New Roman" w:cs="Times New Roman"/>
          <w:sz w:val="28"/>
          <w:szCs w:val="28"/>
        </w:rPr>
        <w:t>трещиноватости</w:t>
      </w:r>
      <w:proofErr w:type="spellEnd"/>
      <w:r w:rsidRPr="00E361C4">
        <w:rPr>
          <w:rStyle w:val="1"/>
          <w:rFonts w:ascii="Times New Roman" w:hAnsi="Times New Roman" w:cs="Times New Roman"/>
          <w:sz w:val="28"/>
          <w:szCs w:val="28"/>
        </w:rPr>
        <w:t xml:space="preserve"> в верхнедевонских отложениях </w:t>
      </w:r>
      <w:proofErr w:type="gramStart"/>
      <w:r w:rsidRPr="00E361C4">
        <w:rPr>
          <w:rStyle w:val="1"/>
          <w:rFonts w:ascii="Times New Roman" w:hAnsi="Times New Roman" w:cs="Times New Roman"/>
          <w:sz w:val="28"/>
          <w:szCs w:val="28"/>
        </w:rPr>
        <w:t>Ижма-Печорской</w:t>
      </w:r>
      <w:proofErr w:type="gramEnd"/>
      <w:r w:rsidRPr="00E361C4">
        <w:rPr>
          <w:rStyle w:val="1"/>
          <w:rFonts w:ascii="Times New Roman" w:hAnsi="Times New Roman" w:cs="Times New Roman"/>
          <w:sz w:val="28"/>
          <w:szCs w:val="28"/>
        </w:rPr>
        <w:t xml:space="preserve"> впадины»</w:t>
      </w:r>
    </w:p>
    <w:p w:rsidR="00E361C4" w:rsidRDefault="00E361C4" w:rsidP="00E361C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61C4">
        <w:rPr>
          <w:rStyle w:val="1"/>
          <w:rFonts w:ascii="Times New Roman" w:hAnsi="Times New Roman" w:cs="Times New Roman"/>
          <w:b/>
          <w:sz w:val="28"/>
          <w:szCs w:val="28"/>
        </w:rPr>
        <w:t>Научная специальность:</w:t>
      </w:r>
      <w:r>
        <w:rPr>
          <w:rStyle w:val="1"/>
          <w:rFonts w:ascii="Times New Roman" w:hAnsi="Times New Roman" w:cs="Times New Roman"/>
          <w:b/>
          <w:sz w:val="28"/>
          <w:szCs w:val="28"/>
        </w:rPr>
        <w:t xml:space="preserve"> </w:t>
      </w:r>
      <w:r w:rsidRPr="00E361C4">
        <w:rPr>
          <w:rFonts w:ascii="Times New Roman" w:hAnsi="Times New Roman" w:cs="Times New Roman"/>
          <w:sz w:val="28"/>
          <w:szCs w:val="28"/>
        </w:rPr>
        <w:t>25.00.16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 w:rsidRPr="00E361C4">
        <w:rPr>
          <w:rFonts w:ascii="Times New Roman" w:hAnsi="Times New Roman" w:cs="Times New Roman"/>
          <w:sz w:val="28"/>
          <w:szCs w:val="28"/>
        </w:rPr>
        <w:t>Горнопромышленная и нефтегазопромысловая геология, геофизика, маркшейдерское дело и геометрия недр</w:t>
      </w:r>
      <w:r>
        <w:rPr>
          <w:rFonts w:ascii="Times New Roman" w:hAnsi="Times New Roman" w:cs="Times New Roman"/>
          <w:sz w:val="28"/>
          <w:szCs w:val="28"/>
        </w:rPr>
        <w:t xml:space="preserve"> (технические науки)</w:t>
      </w:r>
    </w:p>
    <w:p w:rsidR="00E361C4" w:rsidRPr="00DD5802" w:rsidRDefault="00E361C4" w:rsidP="00E361C4">
      <w:pPr>
        <w:pStyle w:val="31"/>
        <w:rPr>
          <w:rFonts w:eastAsia="Verdana" w:cs="Verdana"/>
          <w:color w:val="000000"/>
          <w:szCs w:val="28"/>
        </w:rPr>
      </w:pPr>
      <w:r w:rsidRPr="00E361C4">
        <w:rPr>
          <w:b/>
          <w:szCs w:val="28"/>
        </w:rPr>
        <w:t>Решение диссертационного совета:</w:t>
      </w:r>
      <w:r>
        <w:rPr>
          <w:b/>
          <w:szCs w:val="28"/>
        </w:rPr>
        <w:t xml:space="preserve"> </w:t>
      </w:r>
      <w:r w:rsidRPr="00E361C4">
        <w:rPr>
          <w:szCs w:val="28"/>
        </w:rPr>
        <w:t xml:space="preserve">Присудить ученую степень кандидата технических наук. </w:t>
      </w:r>
      <w:r w:rsidRPr="00E361C4">
        <w:rPr>
          <w:rFonts w:eastAsia="Verdana" w:cs="Verdana"/>
          <w:color w:val="000000"/>
          <w:szCs w:val="28"/>
        </w:rPr>
        <w:t>Результаты</w:t>
      </w:r>
      <w:r w:rsidRPr="00DD5802">
        <w:rPr>
          <w:rFonts w:eastAsia="Verdana" w:cs="Verdana"/>
          <w:color w:val="000000"/>
          <w:szCs w:val="28"/>
        </w:rPr>
        <w:t xml:space="preserve"> голосования по вопросу о присуждении</w:t>
      </w:r>
      <w:r>
        <w:rPr>
          <w:rFonts w:eastAsia="Verdana" w:cs="Verdana"/>
          <w:color w:val="000000"/>
          <w:szCs w:val="28"/>
        </w:rPr>
        <w:t xml:space="preserve"> ученой степени кандидата техни</w:t>
      </w:r>
      <w:r w:rsidRPr="00DD5802">
        <w:rPr>
          <w:rFonts w:eastAsia="Verdana" w:cs="Verdana"/>
          <w:color w:val="000000"/>
          <w:szCs w:val="28"/>
        </w:rPr>
        <w:t xml:space="preserve">ческих наук </w:t>
      </w:r>
      <w:r>
        <w:rPr>
          <w:rFonts w:eastAsia="Verdana" w:cs="Verdana"/>
          <w:color w:val="000000"/>
          <w:szCs w:val="28"/>
        </w:rPr>
        <w:t>Скворцову Антону Андреевичу</w:t>
      </w:r>
      <w:r w:rsidR="00074E4A">
        <w:rPr>
          <w:rFonts w:eastAsia="Verdana" w:cs="Verdana"/>
          <w:color w:val="000000"/>
          <w:szCs w:val="28"/>
        </w:rPr>
        <w:t xml:space="preserve"> Протокол №9</w:t>
      </w:r>
      <w:bookmarkStart w:id="0" w:name="_GoBack"/>
      <w:bookmarkEnd w:id="0"/>
      <w:r w:rsidRPr="00DD5802">
        <w:rPr>
          <w:rFonts w:eastAsia="Verdana" w:cs="Verdana"/>
          <w:color w:val="000000"/>
          <w:szCs w:val="28"/>
        </w:rPr>
        <w:t xml:space="preserve">: «за» – 17, «против» – </w:t>
      </w:r>
      <w:r>
        <w:rPr>
          <w:rFonts w:eastAsia="Verdana" w:cs="Verdana"/>
          <w:color w:val="000000"/>
          <w:szCs w:val="28"/>
        </w:rPr>
        <w:t>нет, «недействительных» бюллете</w:t>
      </w:r>
      <w:r w:rsidRPr="00DD5802">
        <w:rPr>
          <w:rFonts w:eastAsia="Verdana" w:cs="Verdana"/>
          <w:color w:val="000000"/>
          <w:szCs w:val="28"/>
        </w:rPr>
        <w:t xml:space="preserve">ней – </w:t>
      </w:r>
      <w:r>
        <w:rPr>
          <w:rFonts w:eastAsia="Verdana" w:cs="Verdana"/>
          <w:color w:val="000000"/>
          <w:szCs w:val="28"/>
        </w:rPr>
        <w:t>1</w:t>
      </w:r>
      <w:r w:rsidRPr="00DD5802">
        <w:rPr>
          <w:rFonts w:eastAsia="Verdana" w:cs="Verdana"/>
          <w:color w:val="000000"/>
          <w:szCs w:val="28"/>
        </w:rPr>
        <w:t xml:space="preserve">. </w:t>
      </w:r>
    </w:p>
    <w:p w:rsidR="00E361C4" w:rsidRDefault="00E361C4" w:rsidP="00B4524B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Присутствовали на заседании диссертационного совета:</w:t>
      </w:r>
    </w:p>
    <w:tbl>
      <w:tblPr>
        <w:tblW w:w="9464" w:type="dxa"/>
        <w:tblLayout w:type="fixed"/>
        <w:tblLook w:val="0000" w:firstRow="0" w:lastRow="0" w:firstColumn="0" w:lastColumn="0" w:noHBand="0" w:noVBand="0"/>
      </w:tblPr>
      <w:tblGrid>
        <w:gridCol w:w="2840"/>
        <w:gridCol w:w="2840"/>
        <w:gridCol w:w="3784"/>
      </w:tblGrid>
      <w:tr w:rsidR="00E361C4" w:rsidRPr="00DD5802" w:rsidTr="00E5191F">
        <w:tc>
          <w:tcPr>
            <w:tcW w:w="2840" w:type="dxa"/>
            <w:shd w:val="clear" w:color="auto" w:fill="auto"/>
          </w:tcPr>
          <w:p w:rsidR="00E361C4" w:rsidRPr="00DD5802" w:rsidRDefault="00E361C4" w:rsidP="00E5191F">
            <w:pPr>
              <w:pStyle w:val="31"/>
              <w:snapToGrid w:val="0"/>
              <w:rPr>
                <w:szCs w:val="28"/>
              </w:rPr>
            </w:pPr>
            <w:proofErr w:type="spellStart"/>
            <w:r w:rsidRPr="00DD5802">
              <w:rPr>
                <w:szCs w:val="28"/>
              </w:rPr>
              <w:t>Цхадая</w:t>
            </w:r>
            <w:proofErr w:type="spellEnd"/>
            <w:r w:rsidRPr="00DD5802">
              <w:rPr>
                <w:szCs w:val="28"/>
              </w:rPr>
              <w:t xml:space="preserve"> Н.Д. </w:t>
            </w:r>
          </w:p>
        </w:tc>
        <w:tc>
          <w:tcPr>
            <w:tcW w:w="2840" w:type="dxa"/>
            <w:shd w:val="clear" w:color="auto" w:fill="auto"/>
          </w:tcPr>
          <w:p w:rsidR="00E361C4" w:rsidRPr="00DD5802" w:rsidRDefault="00E361C4" w:rsidP="00E5191F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д.т.н.</w:t>
            </w:r>
          </w:p>
        </w:tc>
        <w:tc>
          <w:tcPr>
            <w:tcW w:w="3784" w:type="dxa"/>
            <w:shd w:val="clear" w:color="auto" w:fill="auto"/>
          </w:tcPr>
          <w:p w:rsidR="00E361C4" w:rsidRPr="00DD5802" w:rsidRDefault="00E361C4" w:rsidP="00E5191F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25.00.17</w:t>
            </w:r>
          </w:p>
        </w:tc>
      </w:tr>
      <w:tr w:rsidR="00E361C4" w:rsidRPr="00DD5802" w:rsidTr="00E5191F">
        <w:tc>
          <w:tcPr>
            <w:tcW w:w="2840" w:type="dxa"/>
            <w:shd w:val="clear" w:color="auto" w:fill="auto"/>
          </w:tcPr>
          <w:p w:rsidR="00E361C4" w:rsidRPr="00DD5802" w:rsidRDefault="00E361C4" w:rsidP="00E5191F">
            <w:pPr>
              <w:pStyle w:val="31"/>
              <w:snapToGrid w:val="0"/>
              <w:rPr>
                <w:szCs w:val="28"/>
              </w:rPr>
            </w:pPr>
            <w:proofErr w:type="spellStart"/>
            <w:r w:rsidRPr="00DD5802">
              <w:rPr>
                <w:szCs w:val="28"/>
              </w:rPr>
              <w:t>Кобрунов</w:t>
            </w:r>
            <w:proofErr w:type="spellEnd"/>
            <w:r w:rsidRPr="00DD5802">
              <w:rPr>
                <w:szCs w:val="28"/>
              </w:rPr>
              <w:t xml:space="preserve"> А.И.</w:t>
            </w:r>
          </w:p>
        </w:tc>
        <w:tc>
          <w:tcPr>
            <w:tcW w:w="2840" w:type="dxa"/>
            <w:shd w:val="clear" w:color="auto" w:fill="auto"/>
          </w:tcPr>
          <w:p w:rsidR="00E361C4" w:rsidRPr="00DD5802" w:rsidRDefault="00E361C4" w:rsidP="00E5191F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д.ф.-м.н.</w:t>
            </w:r>
          </w:p>
        </w:tc>
        <w:tc>
          <w:tcPr>
            <w:tcW w:w="3784" w:type="dxa"/>
            <w:shd w:val="clear" w:color="auto" w:fill="auto"/>
          </w:tcPr>
          <w:p w:rsidR="00E361C4" w:rsidRPr="00DD5802" w:rsidRDefault="00E361C4" w:rsidP="00E5191F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25.00.16</w:t>
            </w:r>
          </w:p>
        </w:tc>
      </w:tr>
      <w:tr w:rsidR="00E361C4" w:rsidRPr="00DD5802" w:rsidTr="00E5191F">
        <w:tc>
          <w:tcPr>
            <w:tcW w:w="2840" w:type="dxa"/>
            <w:shd w:val="clear" w:color="auto" w:fill="auto"/>
          </w:tcPr>
          <w:p w:rsidR="00E361C4" w:rsidRPr="00DD5802" w:rsidRDefault="00E361C4" w:rsidP="00E5191F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Уляшева Н.М.</w:t>
            </w:r>
          </w:p>
        </w:tc>
        <w:tc>
          <w:tcPr>
            <w:tcW w:w="2840" w:type="dxa"/>
            <w:shd w:val="clear" w:color="auto" w:fill="auto"/>
          </w:tcPr>
          <w:p w:rsidR="00E361C4" w:rsidRPr="00DD5802" w:rsidRDefault="00E361C4" w:rsidP="00E5191F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к.т.н.</w:t>
            </w:r>
          </w:p>
        </w:tc>
        <w:tc>
          <w:tcPr>
            <w:tcW w:w="3784" w:type="dxa"/>
            <w:shd w:val="clear" w:color="auto" w:fill="auto"/>
          </w:tcPr>
          <w:p w:rsidR="00E361C4" w:rsidRPr="00DD5802" w:rsidRDefault="00E361C4" w:rsidP="00E5191F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25.00.15</w:t>
            </w:r>
          </w:p>
        </w:tc>
      </w:tr>
      <w:tr w:rsidR="00E361C4" w:rsidRPr="00DD5802" w:rsidTr="00E5191F">
        <w:tc>
          <w:tcPr>
            <w:tcW w:w="2840" w:type="dxa"/>
            <w:shd w:val="clear" w:color="auto" w:fill="auto"/>
          </w:tcPr>
          <w:p w:rsidR="00E361C4" w:rsidRPr="00DD5802" w:rsidRDefault="00E361C4" w:rsidP="00E5191F">
            <w:pPr>
              <w:pStyle w:val="31"/>
              <w:snapToGrid w:val="0"/>
              <w:rPr>
                <w:szCs w:val="28"/>
              </w:rPr>
            </w:pPr>
            <w:r>
              <w:rPr>
                <w:szCs w:val="28"/>
              </w:rPr>
              <w:t>Андронов И.Н.</w:t>
            </w:r>
          </w:p>
        </w:tc>
        <w:tc>
          <w:tcPr>
            <w:tcW w:w="2840" w:type="dxa"/>
            <w:shd w:val="clear" w:color="auto" w:fill="auto"/>
          </w:tcPr>
          <w:p w:rsidR="00E361C4" w:rsidRPr="00DD5802" w:rsidRDefault="00E361C4" w:rsidP="00E5191F">
            <w:pPr>
              <w:pStyle w:val="31"/>
              <w:snapToGrid w:val="0"/>
              <w:rPr>
                <w:szCs w:val="28"/>
              </w:rPr>
            </w:pPr>
            <w:r>
              <w:rPr>
                <w:szCs w:val="28"/>
              </w:rPr>
              <w:t>д.т.н.</w:t>
            </w:r>
          </w:p>
        </w:tc>
        <w:tc>
          <w:tcPr>
            <w:tcW w:w="3784" w:type="dxa"/>
            <w:shd w:val="clear" w:color="auto" w:fill="auto"/>
          </w:tcPr>
          <w:p w:rsidR="00E361C4" w:rsidRPr="00DD5802" w:rsidRDefault="00E361C4" w:rsidP="00E5191F">
            <w:pPr>
              <w:pStyle w:val="31"/>
              <w:snapToGrid w:val="0"/>
              <w:rPr>
                <w:szCs w:val="28"/>
              </w:rPr>
            </w:pPr>
            <w:r>
              <w:rPr>
                <w:szCs w:val="28"/>
              </w:rPr>
              <w:t>25.00.15</w:t>
            </w:r>
          </w:p>
        </w:tc>
      </w:tr>
      <w:tr w:rsidR="00E361C4" w:rsidRPr="00DD5802" w:rsidTr="00E5191F">
        <w:tc>
          <w:tcPr>
            <w:tcW w:w="2840" w:type="dxa"/>
            <w:shd w:val="clear" w:color="auto" w:fill="auto"/>
          </w:tcPr>
          <w:p w:rsidR="00E361C4" w:rsidRPr="00DD5802" w:rsidRDefault="00E361C4" w:rsidP="00E5191F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Быков И.Ю.</w:t>
            </w:r>
          </w:p>
        </w:tc>
        <w:tc>
          <w:tcPr>
            <w:tcW w:w="2840" w:type="dxa"/>
            <w:shd w:val="clear" w:color="auto" w:fill="auto"/>
          </w:tcPr>
          <w:p w:rsidR="00E361C4" w:rsidRPr="00DD5802" w:rsidRDefault="00E361C4" w:rsidP="00E5191F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д.т.н.</w:t>
            </w:r>
          </w:p>
        </w:tc>
        <w:tc>
          <w:tcPr>
            <w:tcW w:w="3784" w:type="dxa"/>
            <w:shd w:val="clear" w:color="auto" w:fill="auto"/>
          </w:tcPr>
          <w:p w:rsidR="00E361C4" w:rsidRPr="00DD5802" w:rsidRDefault="00E361C4" w:rsidP="00E5191F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25.00.15</w:t>
            </w:r>
          </w:p>
        </w:tc>
      </w:tr>
      <w:tr w:rsidR="00E361C4" w:rsidRPr="00DD5802" w:rsidTr="00E5191F">
        <w:tc>
          <w:tcPr>
            <w:tcW w:w="2840" w:type="dxa"/>
            <w:shd w:val="clear" w:color="auto" w:fill="auto"/>
          </w:tcPr>
          <w:p w:rsidR="00E361C4" w:rsidRPr="00361660" w:rsidRDefault="00E361C4" w:rsidP="00E5191F">
            <w:pPr>
              <w:pStyle w:val="31"/>
              <w:snapToGrid w:val="0"/>
              <w:rPr>
                <w:szCs w:val="28"/>
              </w:rPr>
            </w:pPr>
            <w:r w:rsidRPr="00361660">
              <w:rPr>
                <w:szCs w:val="28"/>
              </w:rPr>
              <w:t>Коноплев Ю.П.</w:t>
            </w:r>
          </w:p>
        </w:tc>
        <w:tc>
          <w:tcPr>
            <w:tcW w:w="2840" w:type="dxa"/>
            <w:shd w:val="clear" w:color="auto" w:fill="auto"/>
          </w:tcPr>
          <w:p w:rsidR="00E361C4" w:rsidRPr="00361660" w:rsidRDefault="00E361C4" w:rsidP="00E5191F">
            <w:pPr>
              <w:pStyle w:val="31"/>
              <w:snapToGrid w:val="0"/>
              <w:rPr>
                <w:szCs w:val="28"/>
              </w:rPr>
            </w:pPr>
            <w:r w:rsidRPr="00361660">
              <w:rPr>
                <w:szCs w:val="28"/>
              </w:rPr>
              <w:t>д.т.н.</w:t>
            </w:r>
          </w:p>
        </w:tc>
        <w:tc>
          <w:tcPr>
            <w:tcW w:w="3784" w:type="dxa"/>
            <w:shd w:val="clear" w:color="auto" w:fill="auto"/>
          </w:tcPr>
          <w:p w:rsidR="00E361C4" w:rsidRPr="00DD5802" w:rsidRDefault="00E361C4" w:rsidP="00E5191F">
            <w:pPr>
              <w:pStyle w:val="31"/>
              <w:snapToGrid w:val="0"/>
              <w:rPr>
                <w:szCs w:val="28"/>
              </w:rPr>
            </w:pPr>
            <w:r w:rsidRPr="00361660">
              <w:rPr>
                <w:szCs w:val="28"/>
              </w:rPr>
              <w:t>25.00.17</w:t>
            </w:r>
          </w:p>
        </w:tc>
      </w:tr>
      <w:tr w:rsidR="00E361C4" w:rsidRPr="00DD5802" w:rsidTr="00E5191F">
        <w:tc>
          <w:tcPr>
            <w:tcW w:w="2840" w:type="dxa"/>
            <w:shd w:val="clear" w:color="auto" w:fill="auto"/>
          </w:tcPr>
          <w:p w:rsidR="00E361C4" w:rsidRPr="00DD5802" w:rsidRDefault="00E361C4" w:rsidP="00E5191F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Копейкин В.А.</w:t>
            </w:r>
          </w:p>
        </w:tc>
        <w:tc>
          <w:tcPr>
            <w:tcW w:w="2840" w:type="dxa"/>
            <w:shd w:val="clear" w:color="auto" w:fill="auto"/>
          </w:tcPr>
          <w:p w:rsidR="00E361C4" w:rsidRPr="00DD5802" w:rsidRDefault="00E361C4" w:rsidP="00E5191F">
            <w:pPr>
              <w:pStyle w:val="31"/>
              <w:snapToGrid w:val="0"/>
              <w:rPr>
                <w:szCs w:val="28"/>
              </w:rPr>
            </w:pPr>
            <w:proofErr w:type="spellStart"/>
            <w:r w:rsidRPr="00DD5802">
              <w:rPr>
                <w:szCs w:val="28"/>
              </w:rPr>
              <w:t>д.г</w:t>
            </w:r>
            <w:proofErr w:type="spellEnd"/>
            <w:r w:rsidRPr="00DD5802">
              <w:rPr>
                <w:szCs w:val="28"/>
              </w:rPr>
              <w:t xml:space="preserve">.- </w:t>
            </w:r>
            <w:proofErr w:type="spellStart"/>
            <w:r w:rsidRPr="00DD5802">
              <w:rPr>
                <w:szCs w:val="28"/>
              </w:rPr>
              <w:t>м.н</w:t>
            </w:r>
            <w:proofErr w:type="spellEnd"/>
            <w:r w:rsidRPr="00DD5802">
              <w:rPr>
                <w:szCs w:val="28"/>
              </w:rPr>
              <w:t>.</w:t>
            </w:r>
          </w:p>
        </w:tc>
        <w:tc>
          <w:tcPr>
            <w:tcW w:w="3784" w:type="dxa"/>
            <w:shd w:val="clear" w:color="auto" w:fill="auto"/>
          </w:tcPr>
          <w:p w:rsidR="00E361C4" w:rsidRPr="00DD5802" w:rsidRDefault="00E361C4" w:rsidP="00E5191F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25.00.16</w:t>
            </w:r>
          </w:p>
        </w:tc>
      </w:tr>
      <w:tr w:rsidR="00E361C4" w:rsidRPr="00DD5802" w:rsidTr="00E5191F">
        <w:tc>
          <w:tcPr>
            <w:tcW w:w="2840" w:type="dxa"/>
            <w:shd w:val="clear" w:color="auto" w:fill="auto"/>
          </w:tcPr>
          <w:p w:rsidR="00E361C4" w:rsidRPr="00DD5802" w:rsidRDefault="00E361C4" w:rsidP="00E5191F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Кочетков О.С.</w:t>
            </w:r>
          </w:p>
        </w:tc>
        <w:tc>
          <w:tcPr>
            <w:tcW w:w="2840" w:type="dxa"/>
            <w:shd w:val="clear" w:color="auto" w:fill="auto"/>
          </w:tcPr>
          <w:p w:rsidR="00E361C4" w:rsidRPr="00DD5802" w:rsidRDefault="00E361C4" w:rsidP="00E5191F">
            <w:pPr>
              <w:pStyle w:val="31"/>
              <w:snapToGrid w:val="0"/>
              <w:rPr>
                <w:szCs w:val="28"/>
              </w:rPr>
            </w:pPr>
            <w:proofErr w:type="spellStart"/>
            <w:r w:rsidRPr="00DD5802">
              <w:rPr>
                <w:szCs w:val="28"/>
              </w:rPr>
              <w:t>д.г</w:t>
            </w:r>
            <w:proofErr w:type="spellEnd"/>
            <w:r w:rsidRPr="00DD5802">
              <w:rPr>
                <w:szCs w:val="28"/>
              </w:rPr>
              <w:t xml:space="preserve">.- </w:t>
            </w:r>
            <w:proofErr w:type="gramStart"/>
            <w:r w:rsidRPr="00DD5802">
              <w:rPr>
                <w:szCs w:val="28"/>
              </w:rPr>
              <w:t>м</w:t>
            </w:r>
            <w:proofErr w:type="gramEnd"/>
            <w:r w:rsidRPr="00DD5802">
              <w:rPr>
                <w:szCs w:val="28"/>
              </w:rPr>
              <w:t xml:space="preserve"> н.</w:t>
            </w:r>
          </w:p>
        </w:tc>
        <w:tc>
          <w:tcPr>
            <w:tcW w:w="3784" w:type="dxa"/>
            <w:shd w:val="clear" w:color="auto" w:fill="auto"/>
          </w:tcPr>
          <w:p w:rsidR="00E361C4" w:rsidRPr="00DD5802" w:rsidRDefault="00E361C4" w:rsidP="00E5191F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25.00.16</w:t>
            </w:r>
          </w:p>
        </w:tc>
      </w:tr>
      <w:tr w:rsidR="00E361C4" w:rsidRPr="00DD5802" w:rsidTr="00E5191F">
        <w:tc>
          <w:tcPr>
            <w:tcW w:w="2840" w:type="dxa"/>
            <w:shd w:val="clear" w:color="auto" w:fill="auto"/>
          </w:tcPr>
          <w:p w:rsidR="00E361C4" w:rsidRPr="000D120E" w:rsidRDefault="00E361C4" w:rsidP="00E5191F">
            <w:pPr>
              <w:pStyle w:val="31"/>
              <w:snapToGrid w:val="0"/>
              <w:rPr>
                <w:szCs w:val="28"/>
              </w:rPr>
            </w:pPr>
            <w:proofErr w:type="spellStart"/>
            <w:r w:rsidRPr="000D120E">
              <w:rPr>
                <w:szCs w:val="28"/>
              </w:rPr>
              <w:t>Крапивский</w:t>
            </w:r>
            <w:proofErr w:type="spellEnd"/>
            <w:r w:rsidRPr="000D120E">
              <w:rPr>
                <w:szCs w:val="28"/>
              </w:rPr>
              <w:t xml:space="preserve"> Е.И.</w:t>
            </w:r>
          </w:p>
        </w:tc>
        <w:tc>
          <w:tcPr>
            <w:tcW w:w="2840" w:type="dxa"/>
            <w:shd w:val="clear" w:color="auto" w:fill="auto"/>
          </w:tcPr>
          <w:p w:rsidR="00E361C4" w:rsidRPr="000D120E" w:rsidRDefault="00E361C4" w:rsidP="00E5191F">
            <w:pPr>
              <w:pStyle w:val="31"/>
              <w:snapToGrid w:val="0"/>
              <w:rPr>
                <w:szCs w:val="28"/>
              </w:rPr>
            </w:pPr>
            <w:proofErr w:type="spellStart"/>
            <w:r w:rsidRPr="000D120E">
              <w:rPr>
                <w:szCs w:val="28"/>
              </w:rPr>
              <w:t>д.г</w:t>
            </w:r>
            <w:proofErr w:type="spellEnd"/>
            <w:r w:rsidRPr="000D120E">
              <w:rPr>
                <w:szCs w:val="28"/>
              </w:rPr>
              <w:t xml:space="preserve">.- </w:t>
            </w:r>
            <w:proofErr w:type="gramStart"/>
            <w:r w:rsidRPr="000D120E">
              <w:rPr>
                <w:szCs w:val="28"/>
              </w:rPr>
              <w:t>м</w:t>
            </w:r>
            <w:proofErr w:type="gramEnd"/>
            <w:r w:rsidRPr="000D120E">
              <w:rPr>
                <w:szCs w:val="28"/>
              </w:rPr>
              <w:t xml:space="preserve"> н.</w:t>
            </w:r>
          </w:p>
        </w:tc>
        <w:tc>
          <w:tcPr>
            <w:tcW w:w="3784" w:type="dxa"/>
            <w:shd w:val="clear" w:color="auto" w:fill="auto"/>
          </w:tcPr>
          <w:p w:rsidR="00E361C4" w:rsidRPr="000D120E" w:rsidRDefault="00E361C4" w:rsidP="00E5191F">
            <w:pPr>
              <w:pStyle w:val="31"/>
              <w:snapToGrid w:val="0"/>
              <w:rPr>
                <w:szCs w:val="28"/>
              </w:rPr>
            </w:pPr>
            <w:r w:rsidRPr="000D120E">
              <w:rPr>
                <w:szCs w:val="28"/>
              </w:rPr>
              <w:t>25.00.16</w:t>
            </w:r>
          </w:p>
        </w:tc>
      </w:tr>
      <w:tr w:rsidR="00E361C4" w:rsidRPr="00DD5802" w:rsidTr="00E5191F">
        <w:tc>
          <w:tcPr>
            <w:tcW w:w="2840" w:type="dxa"/>
            <w:shd w:val="clear" w:color="auto" w:fill="auto"/>
          </w:tcPr>
          <w:p w:rsidR="00E361C4" w:rsidRPr="00DD5802" w:rsidRDefault="00E361C4" w:rsidP="00E5191F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Кучерявый В.И.</w:t>
            </w:r>
          </w:p>
        </w:tc>
        <w:tc>
          <w:tcPr>
            <w:tcW w:w="2840" w:type="dxa"/>
            <w:shd w:val="clear" w:color="auto" w:fill="auto"/>
          </w:tcPr>
          <w:p w:rsidR="00E361C4" w:rsidRPr="00DD5802" w:rsidRDefault="00E361C4" w:rsidP="00E5191F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д.т.н.</w:t>
            </w:r>
          </w:p>
        </w:tc>
        <w:tc>
          <w:tcPr>
            <w:tcW w:w="3784" w:type="dxa"/>
            <w:shd w:val="clear" w:color="auto" w:fill="auto"/>
          </w:tcPr>
          <w:p w:rsidR="00E361C4" w:rsidRPr="00DD5802" w:rsidRDefault="00E361C4" w:rsidP="00E5191F">
            <w:pPr>
              <w:pStyle w:val="31"/>
              <w:snapToGrid w:val="0"/>
              <w:rPr>
                <w:szCs w:val="28"/>
              </w:rPr>
            </w:pPr>
            <w:r>
              <w:rPr>
                <w:szCs w:val="28"/>
              </w:rPr>
              <w:t>25.00.15</w:t>
            </w:r>
          </w:p>
        </w:tc>
      </w:tr>
      <w:tr w:rsidR="00E361C4" w:rsidRPr="00DD5802" w:rsidTr="00E5191F">
        <w:tc>
          <w:tcPr>
            <w:tcW w:w="2840" w:type="dxa"/>
            <w:shd w:val="clear" w:color="auto" w:fill="auto"/>
          </w:tcPr>
          <w:p w:rsidR="00E361C4" w:rsidRPr="00DD5802" w:rsidRDefault="00E361C4" w:rsidP="00E5191F">
            <w:pPr>
              <w:pStyle w:val="31"/>
              <w:snapToGrid w:val="0"/>
              <w:rPr>
                <w:szCs w:val="28"/>
              </w:rPr>
            </w:pPr>
            <w:r>
              <w:rPr>
                <w:szCs w:val="28"/>
              </w:rPr>
              <w:t>Назаров А.В.</w:t>
            </w:r>
          </w:p>
        </w:tc>
        <w:tc>
          <w:tcPr>
            <w:tcW w:w="2840" w:type="dxa"/>
            <w:shd w:val="clear" w:color="auto" w:fill="auto"/>
          </w:tcPr>
          <w:p w:rsidR="00E361C4" w:rsidRPr="00DD5802" w:rsidRDefault="00E361C4" w:rsidP="00E5191F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д.т.н.</w:t>
            </w:r>
          </w:p>
        </w:tc>
        <w:tc>
          <w:tcPr>
            <w:tcW w:w="3784" w:type="dxa"/>
            <w:shd w:val="clear" w:color="auto" w:fill="auto"/>
          </w:tcPr>
          <w:p w:rsidR="00E361C4" w:rsidRDefault="00E361C4" w:rsidP="00E5191F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25.00.17</w:t>
            </w:r>
          </w:p>
        </w:tc>
      </w:tr>
      <w:tr w:rsidR="00E361C4" w:rsidRPr="00DD5802" w:rsidTr="00E5191F">
        <w:tc>
          <w:tcPr>
            <w:tcW w:w="2840" w:type="dxa"/>
            <w:shd w:val="clear" w:color="auto" w:fill="auto"/>
          </w:tcPr>
          <w:p w:rsidR="00E361C4" w:rsidRPr="00DD5802" w:rsidRDefault="00E361C4" w:rsidP="00E5191F">
            <w:pPr>
              <w:pStyle w:val="31"/>
              <w:snapToGrid w:val="0"/>
              <w:rPr>
                <w:szCs w:val="28"/>
              </w:rPr>
            </w:pPr>
            <w:proofErr w:type="spellStart"/>
            <w:r>
              <w:rPr>
                <w:szCs w:val="28"/>
              </w:rPr>
              <w:t>Некучаев</w:t>
            </w:r>
            <w:proofErr w:type="spellEnd"/>
            <w:r>
              <w:rPr>
                <w:szCs w:val="28"/>
              </w:rPr>
              <w:t xml:space="preserve"> В.</w:t>
            </w:r>
            <w:r w:rsidRPr="00DD5802">
              <w:rPr>
                <w:szCs w:val="28"/>
              </w:rPr>
              <w:t>О.</w:t>
            </w:r>
          </w:p>
        </w:tc>
        <w:tc>
          <w:tcPr>
            <w:tcW w:w="2840" w:type="dxa"/>
            <w:shd w:val="clear" w:color="auto" w:fill="auto"/>
          </w:tcPr>
          <w:p w:rsidR="00E361C4" w:rsidRPr="00DD5802" w:rsidRDefault="00E361C4" w:rsidP="00E5191F">
            <w:pPr>
              <w:pStyle w:val="31"/>
              <w:snapToGrid w:val="0"/>
              <w:rPr>
                <w:szCs w:val="28"/>
              </w:rPr>
            </w:pPr>
            <w:proofErr w:type="spellStart"/>
            <w:r w:rsidRPr="00DD5802">
              <w:rPr>
                <w:szCs w:val="28"/>
              </w:rPr>
              <w:t>д.ф</w:t>
            </w:r>
            <w:proofErr w:type="spellEnd"/>
            <w:r w:rsidRPr="00DD5802">
              <w:rPr>
                <w:szCs w:val="28"/>
              </w:rPr>
              <w:t xml:space="preserve">.- </w:t>
            </w:r>
            <w:proofErr w:type="spellStart"/>
            <w:r w:rsidRPr="00DD5802">
              <w:rPr>
                <w:szCs w:val="28"/>
              </w:rPr>
              <w:t>м.н</w:t>
            </w:r>
            <w:proofErr w:type="spellEnd"/>
            <w:r w:rsidRPr="00DD5802">
              <w:rPr>
                <w:szCs w:val="28"/>
              </w:rPr>
              <w:t>.</w:t>
            </w:r>
          </w:p>
        </w:tc>
        <w:tc>
          <w:tcPr>
            <w:tcW w:w="3784" w:type="dxa"/>
            <w:shd w:val="clear" w:color="auto" w:fill="auto"/>
          </w:tcPr>
          <w:p w:rsidR="00E361C4" w:rsidRPr="00DD5802" w:rsidRDefault="00E361C4" w:rsidP="00E5191F">
            <w:pPr>
              <w:pStyle w:val="31"/>
              <w:snapToGrid w:val="0"/>
              <w:rPr>
                <w:szCs w:val="28"/>
                <w:lang w:val="en-US"/>
              </w:rPr>
            </w:pPr>
            <w:r w:rsidRPr="00DD5802">
              <w:rPr>
                <w:szCs w:val="28"/>
              </w:rPr>
              <w:t>25.00.1</w:t>
            </w:r>
            <w:r w:rsidRPr="00DD5802">
              <w:rPr>
                <w:szCs w:val="28"/>
                <w:lang w:val="en-US"/>
              </w:rPr>
              <w:t>6</w:t>
            </w:r>
          </w:p>
        </w:tc>
      </w:tr>
      <w:tr w:rsidR="00E361C4" w:rsidRPr="00DD5802" w:rsidTr="00E5191F">
        <w:tc>
          <w:tcPr>
            <w:tcW w:w="2840" w:type="dxa"/>
            <w:shd w:val="clear" w:color="auto" w:fill="auto"/>
          </w:tcPr>
          <w:p w:rsidR="00E361C4" w:rsidRPr="00DD5802" w:rsidRDefault="00E361C4" w:rsidP="00E5191F">
            <w:pPr>
              <w:pStyle w:val="31"/>
              <w:snapToGrid w:val="0"/>
              <w:rPr>
                <w:szCs w:val="28"/>
              </w:rPr>
            </w:pPr>
            <w:proofErr w:type="spellStart"/>
            <w:r>
              <w:rPr>
                <w:szCs w:val="28"/>
              </w:rPr>
              <w:t>Пармузина</w:t>
            </w:r>
            <w:proofErr w:type="spellEnd"/>
            <w:r>
              <w:rPr>
                <w:szCs w:val="28"/>
              </w:rPr>
              <w:t xml:space="preserve"> Л.</w:t>
            </w:r>
            <w:r w:rsidRPr="00DD5802">
              <w:rPr>
                <w:szCs w:val="28"/>
              </w:rPr>
              <w:t>В.</w:t>
            </w:r>
          </w:p>
        </w:tc>
        <w:tc>
          <w:tcPr>
            <w:tcW w:w="2840" w:type="dxa"/>
            <w:shd w:val="clear" w:color="auto" w:fill="auto"/>
          </w:tcPr>
          <w:p w:rsidR="00E361C4" w:rsidRPr="00DD5802" w:rsidRDefault="00E361C4" w:rsidP="00E5191F">
            <w:pPr>
              <w:pStyle w:val="31"/>
              <w:snapToGrid w:val="0"/>
              <w:rPr>
                <w:szCs w:val="28"/>
              </w:rPr>
            </w:pPr>
            <w:proofErr w:type="spellStart"/>
            <w:r w:rsidRPr="00DD5802">
              <w:rPr>
                <w:szCs w:val="28"/>
              </w:rPr>
              <w:t>д.г</w:t>
            </w:r>
            <w:proofErr w:type="spellEnd"/>
            <w:r w:rsidRPr="00DD5802">
              <w:rPr>
                <w:szCs w:val="28"/>
              </w:rPr>
              <w:t xml:space="preserve">.- </w:t>
            </w:r>
            <w:proofErr w:type="spellStart"/>
            <w:r w:rsidRPr="00DD5802">
              <w:rPr>
                <w:szCs w:val="28"/>
              </w:rPr>
              <w:t>м.н</w:t>
            </w:r>
            <w:proofErr w:type="spellEnd"/>
            <w:r w:rsidRPr="00DD5802">
              <w:rPr>
                <w:szCs w:val="28"/>
              </w:rPr>
              <w:t>.</w:t>
            </w:r>
          </w:p>
        </w:tc>
        <w:tc>
          <w:tcPr>
            <w:tcW w:w="3784" w:type="dxa"/>
            <w:shd w:val="clear" w:color="auto" w:fill="auto"/>
          </w:tcPr>
          <w:p w:rsidR="00E361C4" w:rsidRPr="00DD5802" w:rsidRDefault="00E361C4" w:rsidP="00E5191F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25.00.16</w:t>
            </w:r>
          </w:p>
        </w:tc>
      </w:tr>
      <w:tr w:rsidR="00E361C4" w:rsidRPr="00DD5802" w:rsidTr="00E5191F">
        <w:tc>
          <w:tcPr>
            <w:tcW w:w="2840" w:type="dxa"/>
            <w:shd w:val="clear" w:color="auto" w:fill="auto"/>
          </w:tcPr>
          <w:p w:rsidR="00E361C4" w:rsidRPr="00DD5802" w:rsidRDefault="00E361C4" w:rsidP="00E5191F">
            <w:pPr>
              <w:pStyle w:val="31"/>
              <w:snapToGrid w:val="0"/>
              <w:rPr>
                <w:szCs w:val="28"/>
              </w:rPr>
            </w:pPr>
            <w:proofErr w:type="spellStart"/>
            <w:r w:rsidRPr="00DD5802">
              <w:rPr>
                <w:szCs w:val="28"/>
              </w:rPr>
              <w:t>Рузин</w:t>
            </w:r>
            <w:proofErr w:type="spellEnd"/>
            <w:r w:rsidRPr="00DD5802">
              <w:rPr>
                <w:szCs w:val="28"/>
              </w:rPr>
              <w:t xml:space="preserve"> Л.М. </w:t>
            </w:r>
          </w:p>
        </w:tc>
        <w:tc>
          <w:tcPr>
            <w:tcW w:w="2840" w:type="dxa"/>
            <w:shd w:val="clear" w:color="auto" w:fill="auto"/>
          </w:tcPr>
          <w:p w:rsidR="00E361C4" w:rsidRPr="00DD5802" w:rsidRDefault="00E361C4" w:rsidP="00E5191F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д.т.н.</w:t>
            </w:r>
          </w:p>
        </w:tc>
        <w:tc>
          <w:tcPr>
            <w:tcW w:w="3784" w:type="dxa"/>
            <w:shd w:val="clear" w:color="auto" w:fill="auto"/>
          </w:tcPr>
          <w:p w:rsidR="00E361C4" w:rsidRPr="00DD5802" w:rsidRDefault="00E361C4" w:rsidP="00E5191F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25.00.17</w:t>
            </w:r>
          </w:p>
        </w:tc>
      </w:tr>
      <w:tr w:rsidR="00E361C4" w:rsidRPr="00DD5802" w:rsidTr="00B4524B">
        <w:trPr>
          <w:trHeight w:val="415"/>
        </w:trPr>
        <w:tc>
          <w:tcPr>
            <w:tcW w:w="2840" w:type="dxa"/>
            <w:shd w:val="clear" w:color="auto" w:fill="auto"/>
          </w:tcPr>
          <w:p w:rsidR="00E361C4" w:rsidRPr="00DD5802" w:rsidRDefault="00E361C4" w:rsidP="00E5191F">
            <w:pPr>
              <w:pStyle w:val="31"/>
              <w:snapToGrid w:val="0"/>
              <w:rPr>
                <w:szCs w:val="28"/>
              </w:rPr>
            </w:pPr>
            <w:proofErr w:type="spellStart"/>
            <w:r w:rsidRPr="00DD5802">
              <w:rPr>
                <w:szCs w:val="28"/>
              </w:rPr>
              <w:t>Хегай</w:t>
            </w:r>
            <w:proofErr w:type="spellEnd"/>
            <w:r w:rsidRPr="00DD5802">
              <w:rPr>
                <w:szCs w:val="28"/>
              </w:rPr>
              <w:t xml:space="preserve"> В.К.</w:t>
            </w:r>
          </w:p>
        </w:tc>
        <w:tc>
          <w:tcPr>
            <w:tcW w:w="2840" w:type="dxa"/>
            <w:shd w:val="clear" w:color="auto" w:fill="auto"/>
          </w:tcPr>
          <w:p w:rsidR="00E361C4" w:rsidRPr="00DD5802" w:rsidRDefault="00E361C4" w:rsidP="00E5191F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д.т.н.</w:t>
            </w:r>
          </w:p>
        </w:tc>
        <w:tc>
          <w:tcPr>
            <w:tcW w:w="3784" w:type="dxa"/>
            <w:shd w:val="clear" w:color="auto" w:fill="auto"/>
          </w:tcPr>
          <w:p w:rsidR="00E361C4" w:rsidRPr="00DD5802" w:rsidRDefault="00E361C4" w:rsidP="00E5191F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25.00.15</w:t>
            </w:r>
          </w:p>
        </w:tc>
      </w:tr>
      <w:tr w:rsidR="00E361C4" w:rsidRPr="00DD5802" w:rsidTr="00E5191F">
        <w:tc>
          <w:tcPr>
            <w:tcW w:w="2840" w:type="dxa"/>
            <w:shd w:val="clear" w:color="auto" w:fill="auto"/>
          </w:tcPr>
          <w:p w:rsidR="00E361C4" w:rsidRPr="00DD5802" w:rsidRDefault="00E361C4" w:rsidP="00E5191F">
            <w:pPr>
              <w:pStyle w:val="31"/>
              <w:snapToGrid w:val="0"/>
              <w:rPr>
                <w:szCs w:val="28"/>
              </w:rPr>
            </w:pPr>
            <w:r>
              <w:rPr>
                <w:szCs w:val="28"/>
              </w:rPr>
              <w:t>Чупров И.Ф.</w:t>
            </w:r>
          </w:p>
        </w:tc>
        <w:tc>
          <w:tcPr>
            <w:tcW w:w="2840" w:type="dxa"/>
            <w:shd w:val="clear" w:color="auto" w:fill="auto"/>
          </w:tcPr>
          <w:p w:rsidR="00E361C4" w:rsidRPr="00DD5802" w:rsidRDefault="00E361C4" w:rsidP="00E5191F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д.т.н.</w:t>
            </w:r>
          </w:p>
        </w:tc>
        <w:tc>
          <w:tcPr>
            <w:tcW w:w="3784" w:type="dxa"/>
            <w:shd w:val="clear" w:color="auto" w:fill="auto"/>
          </w:tcPr>
          <w:p w:rsidR="00E361C4" w:rsidRPr="00DD5802" w:rsidRDefault="00E361C4" w:rsidP="00E5191F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25.00.17</w:t>
            </w:r>
          </w:p>
        </w:tc>
      </w:tr>
      <w:tr w:rsidR="00E361C4" w:rsidRPr="00DD5802" w:rsidTr="00E5191F">
        <w:tc>
          <w:tcPr>
            <w:tcW w:w="2840" w:type="dxa"/>
            <w:shd w:val="clear" w:color="auto" w:fill="auto"/>
          </w:tcPr>
          <w:p w:rsidR="00E361C4" w:rsidRPr="00DD5802" w:rsidRDefault="00E361C4" w:rsidP="00E5191F">
            <w:pPr>
              <w:pStyle w:val="31"/>
              <w:snapToGrid w:val="0"/>
              <w:rPr>
                <w:szCs w:val="28"/>
              </w:rPr>
            </w:pPr>
            <w:proofErr w:type="spellStart"/>
            <w:r w:rsidRPr="00DD5802">
              <w:rPr>
                <w:szCs w:val="28"/>
              </w:rPr>
              <w:t>Ягубов</w:t>
            </w:r>
            <w:proofErr w:type="spellEnd"/>
            <w:r w:rsidRPr="00DD5802">
              <w:rPr>
                <w:szCs w:val="28"/>
              </w:rPr>
              <w:t xml:space="preserve"> З.Х. </w:t>
            </w:r>
            <w:proofErr w:type="spellStart"/>
            <w:r w:rsidRPr="00DD5802">
              <w:rPr>
                <w:szCs w:val="28"/>
              </w:rPr>
              <w:t>оглы</w:t>
            </w:r>
            <w:proofErr w:type="spellEnd"/>
          </w:p>
        </w:tc>
        <w:tc>
          <w:tcPr>
            <w:tcW w:w="2840" w:type="dxa"/>
            <w:shd w:val="clear" w:color="auto" w:fill="auto"/>
          </w:tcPr>
          <w:p w:rsidR="00E361C4" w:rsidRPr="00DD5802" w:rsidRDefault="00E361C4" w:rsidP="00E5191F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д.т.н.</w:t>
            </w:r>
          </w:p>
        </w:tc>
        <w:tc>
          <w:tcPr>
            <w:tcW w:w="3784" w:type="dxa"/>
            <w:shd w:val="clear" w:color="auto" w:fill="auto"/>
          </w:tcPr>
          <w:p w:rsidR="00E361C4" w:rsidRPr="00DD5802" w:rsidRDefault="00E361C4" w:rsidP="00E5191F">
            <w:pPr>
              <w:pStyle w:val="31"/>
              <w:snapToGrid w:val="0"/>
              <w:rPr>
                <w:szCs w:val="28"/>
              </w:rPr>
            </w:pPr>
            <w:r>
              <w:rPr>
                <w:szCs w:val="28"/>
              </w:rPr>
              <w:t>25.00.15</w:t>
            </w:r>
          </w:p>
        </w:tc>
      </w:tr>
      <w:tr w:rsidR="00E361C4" w:rsidRPr="00DD5802" w:rsidTr="00B4524B">
        <w:trPr>
          <w:trHeight w:val="393"/>
        </w:trPr>
        <w:tc>
          <w:tcPr>
            <w:tcW w:w="2840" w:type="dxa"/>
            <w:shd w:val="clear" w:color="auto" w:fill="auto"/>
          </w:tcPr>
          <w:p w:rsidR="00E361C4" w:rsidRPr="00DD5802" w:rsidRDefault="00E361C4" w:rsidP="00E5191F">
            <w:pPr>
              <w:pStyle w:val="31"/>
              <w:snapToGrid w:val="0"/>
              <w:rPr>
                <w:szCs w:val="28"/>
              </w:rPr>
            </w:pPr>
            <w:proofErr w:type="spellStart"/>
            <w:r>
              <w:rPr>
                <w:szCs w:val="28"/>
              </w:rPr>
              <w:t>Ягубов</w:t>
            </w:r>
            <w:proofErr w:type="spellEnd"/>
            <w:r>
              <w:rPr>
                <w:szCs w:val="28"/>
              </w:rPr>
              <w:t xml:space="preserve"> Э.З. </w:t>
            </w:r>
            <w:proofErr w:type="spellStart"/>
            <w:r>
              <w:rPr>
                <w:szCs w:val="28"/>
              </w:rPr>
              <w:t>оглы</w:t>
            </w:r>
            <w:proofErr w:type="spellEnd"/>
          </w:p>
        </w:tc>
        <w:tc>
          <w:tcPr>
            <w:tcW w:w="2840" w:type="dxa"/>
            <w:shd w:val="clear" w:color="auto" w:fill="auto"/>
          </w:tcPr>
          <w:p w:rsidR="00E361C4" w:rsidRPr="00DD5802" w:rsidRDefault="00E361C4" w:rsidP="00E5191F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д.т.н.</w:t>
            </w:r>
          </w:p>
        </w:tc>
        <w:tc>
          <w:tcPr>
            <w:tcW w:w="3784" w:type="dxa"/>
            <w:shd w:val="clear" w:color="auto" w:fill="auto"/>
          </w:tcPr>
          <w:p w:rsidR="00E361C4" w:rsidRPr="00DD5802" w:rsidRDefault="00E361C4" w:rsidP="00E5191F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25.00.17</w:t>
            </w:r>
          </w:p>
        </w:tc>
      </w:tr>
    </w:tbl>
    <w:p w:rsidR="00E361C4" w:rsidRPr="00E361C4" w:rsidRDefault="00E361C4" w:rsidP="00B4524B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E361C4" w:rsidRPr="00E361C4" w:rsidSect="00074E4A">
      <w:pgSz w:w="11906" w:h="16838"/>
      <w:pgMar w:top="737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52B9"/>
    <w:rsid w:val="00074E4A"/>
    <w:rsid w:val="00B4524B"/>
    <w:rsid w:val="00E361C4"/>
    <w:rsid w:val="00E552B9"/>
    <w:rsid w:val="00FF41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шрифт абзаца1"/>
    <w:rsid w:val="00E361C4"/>
  </w:style>
  <w:style w:type="paragraph" w:customStyle="1" w:styleId="31">
    <w:name w:val="Основной текст 31"/>
    <w:basedOn w:val="a"/>
    <w:rsid w:val="00E361C4"/>
    <w:pPr>
      <w:suppressAutoHyphens/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0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шрифт абзаца1"/>
    <w:rsid w:val="00E361C4"/>
  </w:style>
  <w:style w:type="paragraph" w:customStyle="1" w:styleId="31">
    <w:name w:val="Основной текст 31"/>
    <w:basedOn w:val="a"/>
    <w:rsid w:val="00E361C4"/>
    <w:pPr>
      <w:suppressAutoHyphens/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188</Words>
  <Characters>1077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Юрий Л. Логачев</dc:creator>
  <cp:keywords/>
  <dc:description/>
  <cp:lastModifiedBy>Юрий Л. Логачев</cp:lastModifiedBy>
  <cp:revision>3</cp:revision>
  <dcterms:created xsi:type="dcterms:W3CDTF">2015-04-29T07:12:00Z</dcterms:created>
  <dcterms:modified xsi:type="dcterms:W3CDTF">2015-04-29T07:36:00Z</dcterms:modified>
</cp:coreProperties>
</file>