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5DA" w:rsidRDefault="009723D1" w:rsidP="00197A4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97A47">
        <w:rPr>
          <w:rFonts w:ascii="Times New Roman" w:hAnsi="Times New Roman" w:cs="Times New Roman"/>
          <w:b/>
          <w:sz w:val="28"/>
          <w:szCs w:val="28"/>
        </w:rPr>
        <w:t>Балденко</w:t>
      </w:r>
      <w:proofErr w:type="spellEnd"/>
      <w:r w:rsidRPr="00197A47">
        <w:rPr>
          <w:rFonts w:ascii="Times New Roman" w:hAnsi="Times New Roman" w:cs="Times New Roman"/>
          <w:b/>
          <w:sz w:val="28"/>
          <w:szCs w:val="28"/>
        </w:rPr>
        <w:t xml:space="preserve"> Дмитрий Федорович</w:t>
      </w:r>
      <w:r w:rsidR="00197A47" w:rsidRPr="00197A4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197A47" w:rsidRPr="00197A47">
        <w:rPr>
          <w:rFonts w:ascii="Times New Roman" w:hAnsi="Times New Roman" w:cs="Times New Roman"/>
          <w:sz w:val="28"/>
          <w:szCs w:val="28"/>
        </w:rPr>
        <w:t>доктор технических наук, ОАО научно производственное объединение «Буровая техника», главный научный сотрудник</w:t>
      </w:r>
      <w:r w:rsidR="00197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97A47" w:rsidRPr="00197A47" w:rsidRDefault="00197A47" w:rsidP="00197A4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9723D1" w:rsidRPr="009723D1" w:rsidRDefault="009723D1" w:rsidP="009723D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 xml:space="preserve">, Д. Ф. Конструкторские решения в области совершенствования рабочих органов винтовых забойных двигателей/ Д. Ф. </w:t>
      </w: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 xml:space="preserve">, Ф. Д. </w:t>
      </w: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>, М. В. Двойников// Бурение и нефть. – 2013. – №2.</w:t>
      </w:r>
    </w:p>
    <w:p w:rsidR="009723D1" w:rsidRPr="009723D1" w:rsidRDefault="009723D1" w:rsidP="009723D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 xml:space="preserve">, Д. Ф. Современное состояние и перспективы развития отечественных винтовых забойных двигателей/ Д. Ф. </w:t>
      </w: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 xml:space="preserve">, Ю. А. </w:t>
      </w:r>
      <w:proofErr w:type="spellStart"/>
      <w:r w:rsidRPr="009723D1">
        <w:rPr>
          <w:rFonts w:ascii="Times New Roman" w:hAnsi="Times New Roman" w:cs="Times New Roman"/>
          <w:sz w:val="28"/>
          <w:szCs w:val="28"/>
        </w:rPr>
        <w:t>Коротаев</w:t>
      </w:r>
      <w:proofErr w:type="spellEnd"/>
      <w:r w:rsidRPr="009723D1">
        <w:rPr>
          <w:rFonts w:ascii="Times New Roman" w:hAnsi="Times New Roman" w:cs="Times New Roman"/>
          <w:sz w:val="28"/>
          <w:szCs w:val="28"/>
        </w:rPr>
        <w:t>// Бурение и нефть. – 2012. – №3.</w:t>
      </w:r>
    </w:p>
    <w:p w:rsidR="0006422B" w:rsidRDefault="0006422B" w:rsidP="009723D1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, Д. Ф. Особенности технологии бурения винтовыми забойными двигателями/</w:t>
      </w:r>
      <w:r w:rsidRPr="004C35DA">
        <w:rPr>
          <w:rFonts w:ascii="Times New Roman" w:hAnsi="Times New Roman" w:cs="Times New Roman"/>
          <w:sz w:val="28"/>
          <w:szCs w:val="28"/>
        </w:rPr>
        <w:t xml:space="preserve"> Д. Ф. </w:t>
      </w:r>
      <w:proofErr w:type="spellStart"/>
      <w:r w:rsidRPr="004C35DA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4C35DA">
        <w:rPr>
          <w:rFonts w:ascii="Times New Roman" w:hAnsi="Times New Roman" w:cs="Times New Roman"/>
          <w:sz w:val="28"/>
          <w:szCs w:val="28"/>
        </w:rPr>
        <w:t xml:space="preserve">, Ф. Д. </w:t>
      </w:r>
      <w:proofErr w:type="spellStart"/>
      <w:r w:rsidRPr="004C35DA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Бикчурин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>// Труды ВНИИБТ. – 2011. – №3.</w:t>
      </w:r>
    </w:p>
    <w:p w:rsidR="0006422B" w:rsidRDefault="0006422B" w:rsidP="009723D1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Оганов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 С. Развитие конструкций турбовинтовых двигателей/ Г.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 П. Чайковский, Д. 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[и др.]// Труды ВНИИБТ. – 2011. – №3.</w:t>
      </w:r>
    </w:p>
    <w:p w:rsidR="0006422B" w:rsidRPr="004C35DA" w:rsidRDefault="0006422B" w:rsidP="009723D1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, Д. Ф. Применение циклоидального зацепления в нефтепромысловой технике/</w:t>
      </w:r>
      <w:r w:rsidRPr="0006422B">
        <w:rPr>
          <w:rFonts w:ascii="Times New Roman" w:hAnsi="Times New Roman" w:cs="Times New Roman"/>
          <w:sz w:val="28"/>
          <w:szCs w:val="28"/>
        </w:rPr>
        <w:t xml:space="preserve"> </w:t>
      </w:r>
      <w:r w:rsidRPr="004C35DA">
        <w:rPr>
          <w:rFonts w:ascii="Times New Roman" w:hAnsi="Times New Roman" w:cs="Times New Roman"/>
          <w:sz w:val="28"/>
          <w:szCs w:val="28"/>
        </w:rPr>
        <w:t xml:space="preserve">Д. Ф. </w:t>
      </w:r>
      <w:proofErr w:type="spellStart"/>
      <w:r w:rsidRPr="004C35DA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 w:rsidRPr="004C35DA">
        <w:rPr>
          <w:rFonts w:ascii="Times New Roman" w:hAnsi="Times New Roman" w:cs="Times New Roman"/>
          <w:sz w:val="28"/>
          <w:szCs w:val="28"/>
        </w:rPr>
        <w:t xml:space="preserve">, Ф. Д. </w:t>
      </w:r>
      <w:proofErr w:type="spellStart"/>
      <w:r w:rsidRPr="004C35DA"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//Труды ВНИИБТ. – 2011. – №3.</w:t>
      </w:r>
    </w:p>
    <w:p w:rsidR="004C35DA" w:rsidRPr="004C35DA" w:rsidRDefault="004C35DA" w:rsidP="009723D1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 Ф. Новая конструкция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ориентатора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бурения с применением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колтюбинговых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технологий/ Д. 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Мутовкин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4C35DA">
        <w:rPr>
          <w:rFonts w:ascii="Times New Roman" w:hAnsi="Times New Roman" w:cs="Times New Roman"/>
          <w:sz w:val="28"/>
          <w:szCs w:val="28"/>
        </w:rPr>
        <w:t xml:space="preserve"> Строительство нефтяных и газовых </w:t>
      </w:r>
      <w:r>
        <w:rPr>
          <w:rFonts w:ascii="Times New Roman" w:hAnsi="Times New Roman" w:cs="Times New Roman"/>
          <w:sz w:val="28"/>
          <w:szCs w:val="28"/>
        </w:rPr>
        <w:t>скважин на суше и на море. – 201</w:t>
      </w:r>
      <w:r w:rsidRPr="004C35DA">
        <w:rPr>
          <w:rFonts w:ascii="Times New Roman" w:hAnsi="Times New Roman" w:cs="Times New Roman"/>
          <w:sz w:val="28"/>
          <w:szCs w:val="28"/>
        </w:rPr>
        <w:t>4. – №1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C35DA">
        <w:rPr>
          <w:rFonts w:ascii="Times New Roman" w:hAnsi="Times New Roman" w:cs="Times New Roman"/>
          <w:sz w:val="28"/>
          <w:szCs w:val="28"/>
        </w:rPr>
        <w:t>. – С. 2</w:t>
      </w:r>
      <w:r>
        <w:rPr>
          <w:rFonts w:ascii="Times New Roman" w:hAnsi="Times New Roman" w:cs="Times New Roman"/>
          <w:sz w:val="28"/>
          <w:szCs w:val="28"/>
        </w:rPr>
        <w:t>0-22.</w:t>
      </w:r>
    </w:p>
    <w:p w:rsidR="00BC1C4F" w:rsidRPr="004C35DA" w:rsidRDefault="00BC1C4F" w:rsidP="004C35DA">
      <w:pPr>
        <w:jc w:val="both"/>
        <w:rPr>
          <w:sz w:val="28"/>
          <w:szCs w:val="28"/>
        </w:rPr>
      </w:pPr>
    </w:p>
    <w:sectPr w:rsidR="00BC1C4F" w:rsidRPr="004C3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633E"/>
    <w:multiLevelType w:val="hybridMultilevel"/>
    <w:tmpl w:val="EB2C9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CA7B74"/>
    <w:multiLevelType w:val="hybridMultilevel"/>
    <w:tmpl w:val="61B24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3B"/>
    <w:rsid w:val="0006422B"/>
    <w:rsid w:val="00197A47"/>
    <w:rsid w:val="0047113B"/>
    <w:rsid w:val="004C35DA"/>
    <w:rsid w:val="009723D1"/>
    <w:rsid w:val="00A0088F"/>
    <w:rsid w:val="00BC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5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176</Words>
  <Characters>1006</Characters>
  <Application>Microsoft Office Word</Application>
  <DocSecurity>0</DocSecurity>
  <Lines>8</Lines>
  <Paragraphs>2</Paragraphs>
  <ScaleCrop>false</ScaleCrop>
  <Company>Home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7</cp:revision>
  <dcterms:created xsi:type="dcterms:W3CDTF">2015-04-30T08:07:00Z</dcterms:created>
  <dcterms:modified xsi:type="dcterms:W3CDTF">2015-05-02T07:25:00Z</dcterms:modified>
</cp:coreProperties>
</file>