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A5B" w:rsidRPr="00C50D78" w:rsidRDefault="00EB4A5B" w:rsidP="00EB4A5B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Учебная программа школы «Финансовой грамотности» (1 семестр)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381"/>
        <w:gridCol w:w="5415"/>
        <w:gridCol w:w="845"/>
      </w:tblGrid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 xml:space="preserve">Часы 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Личное финанс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вое планирование</w:t>
            </w:r>
          </w:p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Доходы и расходы семьи. Составление личного финансового плана. Цели, спос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бы достижения финансовых целей. Стр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тегия достижения финансовых целей.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Сущность депозитарной де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тельности</w:t>
            </w: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Деньги. Функция денег как средства накопления. Депозит и его природа. Пр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имущества и недостатки депозита. Упра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ление рисками по депозиту.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Финансы и кр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дит</w:t>
            </w: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Банковский кредит и его виды. Основные характеристики кредита. Выбор наиболее выгодного кредита. Типичные ошибки при использовании кредита.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Расчетно-кассовые опер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ции</w:t>
            </w:r>
          </w:p>
          <w:p w:rsidR="00EB4A5B" w:rsidRPr="00136BFB" w:rsidRDefault="00EB4A5B" w:rsidP="00880B1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Хранение, обмен и перевод денег. Разли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ные виды платежных средств. Дорожные чеки и банковские карты. Формы диста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ционного банковского обслуживания. М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бильный банкинг.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Страхование</w:t>
            </w:r>
          </w:p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Понятие страхования. Участники страх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вания. Виды страхования. Использование страхования в повседневной жизни. Стр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ховой полис.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Инвестиции</w:t>
            </w:r>
          </w:p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Понятие инвестиций. Как работают инв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стиции? Инвестиции в бизнесе. Выбор активов. Финансовые посредники. Инвест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ционные предпочтения. Инвестиционный портфель.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Налоги</w:t>
            </w:r>
          </w:p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Роль налогов в жизни человека и госуда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ства. Налоги и их виды. Налог на доходы физических лиц. Налог на имущество. Транспортный налог. Налоговая деклар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ция.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Итоговое зачё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ное занятие - игра</w:t>
            </w: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«Личный финансовый план»</w:t>
            </w: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4A5B" w:rsidRPr="00136BFB" w:rsidTr="00880B12">
        <w:tc>
          <w:tcPr>
            <w:tcW w:w="704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1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5415" w:type="dxa"/>
          </w:tcPr>
          <w:p w:rsidR="00EB4A5B" w:rsidRPr="00136BFB" w:rsidRDefault="00EB4A5B" w:rsidP="00880B12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5" w:type="dxa"/>
          </w:tcPr>
          <w:p w:rsidR="00EB4A5B" w:rsidRPr="00136BFB" w:rsidRDefault="00EB4A5B" w:rsidP="00880B1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BF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</w:tbl>
    <w:p w:rsidR="00C7195E" w:rsidRDefault="00EB4A5B">
      <w:bookmarkStart w:id="0" w:name="_GoBack"/>
      <w:bookmarkEnd w:id="0"/>
    </w:p>
    <w:sectPr w:rsidR="00C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E91"/>
    <w:rsid w:val="00591BAB"/>
    <w:rsid w:val="00C85E91"/>
    <w:rsid w:val="00DB478E"/>
    <w:rsid w:val="00EB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A5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A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A5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A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1198</Characters>
  <Application>Microsoft Office Word</Application>
  <DocSecurity>0</DocSecurity>
  <Lines>9</Lines>
  <Paragraphs>2</Paragraphs>
  <ScaleCrop>false</ScaleCrop>
  <Company>УГТУ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Пучкина Ирина Валерьевна</dc:creator>
  <cp:keywords/>
  <dc:description/>
  <cp:lastModifiedBy>Пучкина Ирина Валерьевна</cp:lastModifiedBy>
  <cp:revision>2</cp:revision>
  <dcterms:created xsi:type="dcterms:W3CDTF">2018-09-26T16:04:00Z</dcterms:created>
  <dcterms:modified xsi:type="dcterms:W3CDTF">2018-09-26T16:04:00Z</dcterms:modified>
</cp:coreProperties>
</file>