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AA5" w:rsidRPr="00D51DB4" w:rsidRDefault="00AB2108" w:rsidP="00D51D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DB4">
        <w:rPr>
          <w:rFonts w:ascii="Times New Roman" w:hAnsi="Times New Roman" w:cs="Times New Roman"/>
          <w:b/>
          <w:sz w:val="28"/>
          <w:szCs w:val="28"/>
        </w:rPr>
        <w:t>В 2024 году Горно-нефтяной кол</w:t>
      </w:r>
      <w:bookmarkStart w:id="0" w:name="_GoBack"/>
      <w:bookmarkEnd w:id="0"/>
      <w:r w:rsidRPr="00D51DB4">
        <w:rPr>
          <w:rFonts w:ascii="Times New Roman" w:hAnsi="Times New Roman" w:cs="Times New Roman"/>
          <w:b/>
          <w:sz w:val="28"/>
          <w:szCs w:val="28"/>
        </w:rPr>
        <w:t>ледж УГТУ осуществляет набор по следующим специальностям / профессиям</w:t>
      </w:r>
    </w:p>
    <w:p w:rsidR="00D51DB4" w:rsidRPr="00D51DB4" w:rsidRDefault="00D51DB4" w:rsidP="00D51DB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9"/>
        <w:gridCol w:w="1701"/>
        <w:gridCol w:w="1695"/>
      </w:tblGrid>
      <w:tr w:rsidR="00AB2108" w:rsidRPr="00D51DB4" w:rsidTr="00AB2108">
        <w:tc>
          <w:tcPr>
            <w:tcW w:w="5949" w:type="dxa"/>
          </w:tcPr>
          <w:p w:rsidR="00AB2108" w:rsidRPr="00D51DB4" w:rsidRDefault="00AB2108" w:rsidP="00D51DB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1DB4">
              <w:rPr>
                <w:rFonts w:ascii="Times New Roman" w:hAnsi="Times New Roman" w:cs="Times New Roman"/>
                <w:b/>
              </w:rPr>
              <w:t>Специальность / профессия</w:t>
            </w:r>
          </w:p>
        </w:tc>
        <w:tc>
          <w:tcPr>
            <w:tcW w:w="1701" w:type="dxa"/>
          </w:tcPr>
          <w:p w:rsidR="00AB2108" w:rsidRPr="00D51DB4" w:rsidRDefault="00AB2108" w:rsidP="00D51DB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1DB4">
              <w:rPr>
                <w:rFonts w:ascii="Times New Roman" w:hAnsi="Times New Roman" w:cs="Times New Roman"/>
                <w:b/>
              </w:rPr>
              <w:t>Количество бюджетных мест</w:t>
            </w:r>
          </w:p>
        </w:tc>
        <w:tc>
          <w:tcPr>
            <w:tcW w:w="1695" w:type="dxa"/>
          </w:tcPr>
          <w:p w:rsidR="00AB2108" w:rsidRPr="00D51DB4" w:rsidRDefault="00AB2108" w:rsidP="00D51DB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1DB4">
              <w:rPr>
                <w:rFonts w:ascii="Times New Roman" w:hAnsi="Times New Roman" w:cs="Times New Roman"/>
                <w:b/>
              </w:rPr>
              <w:t>Количество мест по договору</w:t>
            </w:r>
          </w:p>
        </w:tc>
      </w:tr>
      <w:tr w:rsidR="00AB2108" w:rsidRPr="00D51DB4" w:rsidTr="00AB2108">
        <w:tc>
          <w:tcPr>
            <w:tcW w:w="5949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18.02.09 Переработка нефти и газа</w:t>
            </w:r>
          </w:p>
        </w:tc>
        <w:tc>
          <w:tcPr>
            <w:tcW w:w="1701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95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15</w:t>
            </w:r>
          </w:p>
        </w:tc>
      </w:tr>
      <w:tr w:rsidR="00AB2108" w:rsidRPr="00D51DB4" w:rsidTr="00AB2108">
        <w:tc>
          <w:tcPr>
            <w:tcW w:w="5949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21.02.01 Разработка и эксплуатация нефтяных и газовых месторождений</w:t>
            </w:r>
          </w:p>
        </w:tc>
        <w:tc>
          <w:tcPr>
            <w:tcW w:w="1701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95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45</w:t>
            </w:r>
          </w:p>
        </w:tc>
      </w:tr>
      <w:tr w:rsidR="00AB2108" w:rsidRPr="00D51DB4" w:rsidTr="00AB2108">
        <w:tc>
          <w:tcPr>
            <w:tcW w:w="5949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21.02.02 Бурение нефтяных и газовых скважин</w:t>
            </w:r>
          </w:p>
        </w:tc>
        <w:tc>
          <w:tcPr>
            <w:tcW w:w="1701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95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5</w:t>
            </w:r>
          </w:p>
        </w:tc>
      </w:tr>
      <w:tr w:rsidR="00AB2108" w:rsidRPr="00D51DB4" w:rsidTr="00AB2108">
        <w:tc>
          <w:tcPr>
            <w:tcW w:w="5949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 xml:space="preserve">21.02.03 Сооружение и эксплуатация </w:t>
            </w:r>
            <w:proofErr w:type="spellStart"/>
            <w:r w:rsidRPr="00D51DB4">
              <w:rPr>
                <w:rFonts w:ascii="Times New Roman" w:hAnsi="Times New Roman" w:cs="Times New Roman"/>
              </w:rPr>
              <w:t>газонефтепроводов</w:t>
            </w:r>
            <w:proofErr w:type="spellEnd"/>
            <w:r w:rsidRPr="00D51DB4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D51DB4">
              <w:rPr>
                <w:rFonts w:ascii="Times New Roman" w:hAnsi="Times New Roman" w:cs="Times New Roman"/>
              </w:rPr>
              <w:t>газонефтехранилищ</w:t>
            </w:r>
            <w:proofErr w:type="spellEnd"/>
          </w:p>
        </w:tc>
        <w:tc>
          <w:tcPr>
            <w:tcW w:w="1701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95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45</w:t>
            </w:r>
          </w:p>
        </w:tc>
      </w:tr>
      <w:tr w:rsidR="00AB2108" w:rsidRPr="00D51DB4" w:rsidTr="00AB2108">
        <w:tc>
          <w:tcPr>
            <w:tcW w:w="5949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21.02.17 Подземная разработка месторождений полезных ископаемых</w:t>
            </w:r>
          </w:p>
        </w:tc>
        <w:tc>
          <w:tcPr>
            <w:tcW w:w="1701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95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-</w:t>
            </w:r>
          </w:p>
        </w:tc>
      </w:tr>
      <w:tr w:rsidR="00AB2108" w:rsidRPr="00D51DB4" w:rsidTr="00AB2108">
        <w:tc>
          <w:tcPr>
            <w:tcW w:w="5949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22.02.06 Сварочное производство</w:t>
            </w:r>
          </w:p>
        </w:tc>
        <w:tc>
          <w:tcPr>
            <w:tcW w:w="1701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95" w:type="dxa"/>
          </w:tcPr>
          <w:p w:rsidR="00AB2108" w:rsidRPr="00D51DB4" w:rsidRDefault="00AB2108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15</w:t>
            </w:r>
          </w:p>
        </w:tc>
      </w:tr>
      <w:tr w:rsidR="00D51DB4" w:rsidRPr="00D51DB4" w:rsidTr="00AB2108">
        <w:tc>
          <w:tcPr>
            <w:tcW w:w="5949" w:type="dxa"/>
          </w:tcPr>
          <w:p w:rsidR="00D51DB4" w:rsidRPr="00D51DB4" w:rsidRDefault="00D51DB4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15.01.05 Сварщик (ручной и частично механизированной сварки)</w:t>
            </w:r>
          </w:p>
        </w:tc>
        <w:tc>
          <w:tcPr>
            <w:tcW w:w="1701" w:type="dxa"/>
          </w:tcPr>
          <w:p w:rsidR="00D51DB4" w:rsidRPr="00D51DB4" w:rsidRDefault="00D51DB4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95" w:type="dxa"/>
          </w:tcPr>
          <w:p w:rsidR="00D51DB4" w:rsidRPr="00D51DB4" w:rsidRDefault="00D51DB4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-</w:t>
            </w:r>
          </w:p>
        </w:tc>
      </w:tr>
      <w:tr w:rsidR="00D51DB4" w:rsidRPr="00D51DB4" w:rsidTr="00AB2108">
        <w:tc>
          <w:tcPr>
            <w:tcW w:w="5949" w:type="dxa"/>
          </w:tcPr>
          <w:p w:rsidR="00D51DB4" w:rsidRPr="00D51DB4" w:rsidRDefault="00D51DB4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18.01.33 Лаборант по контролю качества сырья, реактивов, промежуточных продуктов, готовой продукции, отходов производства (по отраслям)</w:t>
            </w:r>
          </w:p>
        </w:tc>
        <w:tc>
          <w:tcPr>
            <w:tcW w:w="1701" w:type="dxa"/>
          </w:tcPr>
          <w:p w:rsidR="00D51DB4" w:rsidRPr="00D51DB4" w:rsidRDefault="00D51DB4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95" w:type="dxa"/>
          </w:tcPr>
          <w:p w:rsidR="00D51DB4" w:rsidRPr="00D51DB4" w:rsidRDefault="00D51DB4">
            <w:pPr>
              <w:rPr>
                <w:rFonts w:ascii="Times New Roman" w:hAnsi="Times New Roman" w:cs="Times New Roman"/>
              </w:rPr>
            </w:pPr>
            <w:r w:rsidRPr="00D51DB4">
              <w:rPr>
                <w:rFonts w:ascii="Times New Roman" w:hAnsi="Times New Roman" w:cs="Times New Roman"/>
              </w:rPr>
              <w:t>-</w:t>
            </w:r>
          </w:p>
        </w:tc>
      </w:tr>
    </w:tbl>
    <w:p w:rsidR="00AB2108" w:rsidRDefault="00AB2108"/>
    <w:sectPr w:rsidR="00AB2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145"/>
    <w:rsid w:val="00AB2108"/>
    <w:rsid w:val="00D40145"/>
    <w:rsid w:val="00D51DB4"/>
    <w:rsid w:val="00E9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89F4E1-66DD-4100-B3E1-FC282A0F4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21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Карабинская Инга Витальевна</dc:creator>
  <cp:keywords/>
  <dc:description/>
  <cp:lastModifiedBy>Карабинская Инга Витальевна</cp:lastModifiedBy>
  <cp:revision>2</cp:revision>
  <dcterms:created xsi:type="dcterms:W3CDTF">2024-04-22T09:25:00Z</dcterms:created>
  <dcterms:modified xsi:type="dcterms:W3CDTF">2024-04-22T09:40:00Z</dcterms:modified>
</cp:coreProperties>
</file>