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0D7" w:rsidRDefault="004C40D7" w:rsidP="004C40D7">
      <w:pPr>
        <w:widowControl w:val="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GoBack"/>
      <w:bookmarkEnd w:id="0"/>
      <w:r>
        <w:rPr>
          <w:rFonts w:asciiTheme="majorBidi" w:hAnsiTheme="majorBidi" w:cstheme="majorBidi"/>
          <w:b/>
          <w:bCs/>
          <w:sz w:val="28"/>
          <w:szCs w:val="28"/>
        </w:rPr>
        <w:t xml:space="preserve"> Внимание! </w:t>
      </w:r>
    </w:p>
    <w:p w:rsidR="004C40D7" w:rsidRDefault="004C40D7" w:rsidP="004C40D7">
      <w:pPr>
        <w:widowControl w:val="0"/>
        <w:jc w:val="both"/>
        <w:rPr>
          <w:b/>
          <w:bCs/>
          <w:color w:val="000000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Объявляется первый набор на прохождение </w:t>
      </w:r>
      <w:r>
        <w:rPr>
          <w:b/>
          <w:bCs/>
          <w:color w:val="000000"/>
          <w:sz w:val="28"/>
          <w:szCs w:val="28"/>
        </w:rPr>
        <w:t xml:space="preserve">дополнительной профессиональной программы </w:t>
      </w:r>
      <w:r>
        <w:rPr>
          <w:b/>
          <w:bCs/>
          <w:sz w:val="28"/>
          <w:szCs w:val="28"/>
        </w:rPr>
        <w:t>«Ликвидация аварийных разливов нефти и нефтепродуктов»</w:t>
      </w:r>
      <w:r w:rsidR="00575280">
        <w:rPr>
          <w:b/>
          <w:bCs/>
          <w:sz w:val="28"/>
          <w:szCs w:val="28"/>
        </w:rPr>
        <w:t xml:space="preserve">. </w:t>
      </w:r>
    </w:p>
    <w:p w:rsidR="004C40D7" w:rsidRDefault="004C40D7" w:rsidP="004C40D7">
      <w:pPr>
        <w:rPr>
          <w:rFonts w:asciiTheme="majorBidi" w:hAnsiTheme="majorBidi" w:cstheme="majorBidi"/>
          <w:sz w:val="28"/>
          <w:szCs w:val="28"/>
        </w:rPr>
      </w:pPr>
    </w:p>
    <w:p w:rsidR="004C40D7" w:rsidRPr="004C40D7" w:rsidRDefault="004C40D7" w:rsidP="004C40D7">
      <w:pPr>
        <w:widowControl w:val="0"/>
        <w:ind w:firstLine="851"/>
        <w:jc w:val="both"/>
        <w:rPr>
          <w:iCs/>
          <w:color w:val="000000"/>
          <w:sz w:val="28"/>
          <w:szCs w:val="28"/>
        </w:rPr>
      </w:pPr>
      <w:r w:rsidRPr="004C40D7">
        <w:rPr>
          <w:rFonts w:asciiTheme="majorBidi" w:hAnsiTheme="majorBidi" w:cstheme="majorBidi"/>
          <w:iCs/>
          <w:sz w:val="28"/>
          <w:szCs w:val="28"/>
        </w:rPr>
        <w:t xml:space="preserve">На базе </w:t>
      </w:r>
      <w:r w:rsidR="0099010C">
        <w:rPr>
          <w:rFonts w:asciiTheme="majorBidi" w:hAnsiTheme="majorBidi" w:cstheme="majorBidi"/>
          <w:iCs/>
          <w:sz w:val="28"/>
          <w:szCs w:val="28"/>
        </w:rPr>
        <w:t>ФГБОУ ВО «</w:t>
      </w:r>
      <w:proofErr w:type="spellStart"/>
      <w:r w:rsidRPr="004C40D7">
        <w:rPr>
          <w:rFonts w:asciiTheme="majorBidi" w:hAnsiTheme="majorBidi" w:cstheme="majorBidi"/>
          <w:iCs/>
          <w:sz w:val="28"/>
          <w:szCs w:val="28"/>
        </w:rPr>
        <w:t>Ухтинск</w:t>
      </w:r>
      <w:r w:rsidR="0099010C">
        <w:rPr>
          <w:rFonts w:asciiTheme="majorBidi" w:hAnsiTheme="majorBidi" w:cstheme="majorBidi"/>
          <w:iCs/>
          <w:sz w:val="28"/>
          <w:szCs w:val="28"/>
        </w:rPr>
        <w:t>ий</w:t>
      </w:r>
      <w:proofErr w:type="spellEnd"/>
      <w:r w:rsidRPr="004C40D7">
        <w:rPr>
          <w:rFonts w:asciiTheme="majorBidi" w:hAnsiTheme="majorBidi" w:cstheme="majorBidi"/>
          <w:iCs/>
          <w:sz w:val="28"/>
          <w:szCs w:val="28"/>
        </w:rPr>
        <w:t xml:space="preserve"> государственн</w:t>
      </w:r>
      <w:r w:rsidR="0099010C">
        <w:rPr>
          <w:rFonts w:asciiTheme="majorBidi" w:hAnsiTheme="majorBidi" w:cstheme="majorBidi"/>
          <w:iCs/>
          <w:sz w:val="28"/>
          <w:szCs w:val="28"/>
        </w:rPr>
        <w:t>ый</w:t>
      </w:r>
      <w:r w:rsidRPr="004C40D7">
        <w:rPr>
          <w:rFonts w:asciiTheme="majorBidi" w:hAnsiTheme="majorBidi" w:cstheme="majorBidi"/>
          <w:iCs/>
          <w:sz w:val="28"/>
          <w:szCs w:val="28"/>
        </w:rPr>
        <w:t xml:space="preserve"> техническ</w:t>
      </w:r>
      <w:r w:rsidR="0099010C">
        <w:rPr>
          <w:rFonts w:asciiTheme="majorBidi" w:hAnsiTheme="majorBidi" w:cstheme="majorBidi"/>
          <w:iCs/>
          <w:sz w:val="28"/>
          <w:szCs w:val="28"/>
        </w:rPr>
        <w:t>ий</w:t>
      </w:r>
      <w:r w:rsidRPr="004C40D7">
        <w:rPr>
          <w:rFonts w:asciiTheme="majorBidi" w:hAnsiTheme="majorBidi" w:cstheme="majorBidi"/>
          <w:iCs/>
          <w:sz w:val="28"/>
          <w:szCs w:val="28"/>
        </w:rPr>
        <w:t xml:space="preserve"> университет</w:t>
      </w:r>
      <w:r w:rsidR="0099010C">
        <w:rPr>
          <w:rFonts w:asciiTheme="majorBidi" w:hAnsiTheme="majorBidi" w:cstheme="majorBidi"/>
          <w:iCs/>
          <w:sz w:val="28"/>
          <w:szCs w:val="28"/>
        </w:rPr>
        <w:t xml:space="preserve">» </w:t>
      </w:r>
      <w:r w:rsidRPr="004C40D7">
        <w:rPr>
          <w:rFonts w:asciiTheme="majorBidi" w:hAnsiTheme="majorBidi" w:cstheme="majorBidi"/>
          <w:iCs/>
          <w:sz w:val="28"/>
          <w:szCs w:val="28"/>
        </w:rPr>
        <w:t xml:space="preserve">с 18 апреля </w:t>
      </w:r>
      <w:r>
        <w:rPr>
          <w:rFonts w:asciiTheme="majorBidi" w:hAnsiTheme="majorBidi" w:cstheme="majorBidi"/>
          <w:iCs/>
          <w:sz w:val="28"/>
          <w:szCs w:val="28"/>
        </w:rPr>
        <w:t>будет организовано обучение по дополнительной профессиональной программе повышения квалификации</w:t>
      </w:r>
      <w:r w:rsidRPr="004C40D7">
        <w:rPr>
          <w:rFonts w:asciiTheme="majorBidi" w:hAnsiTheme="majorBidi" w:cstheme="majorBidi"/>
          <w:iCs/>
          <w:sz w:val="28"/>
          <w:szCs w:val="28"/>
        </w:rPr>
        <w:t xml:space="preserve"> </w:t>
      </w:r>
      <w:r>
        <w:rPr>
          <w:rFonts w:asciiTheme="majorBidi" w:hAnsiTheme="majorBidi" w:cstheme="majorBidi"/>
          <w:iCs/>
          <w:sz w:val="28"/>
          <w:szCs w:val="28"/>
        </w:rPr>
        <w:t>«Л</w:t>
      </w:r>
      <w:r w:rsidRPr="004C40D7">
        <w:rPr>
          <w:iCs/>
          <w:sz w:val="28"/>
          <w:szCs w:val="28"/>
        </w:rPr>
        <w:t>иквидация аварийных разливов нефти и нефтепродуктов</w:t>
      </w:r>
      <w:r w:rsidR="0099010C">
        <w:rPr>
          <w:iCs/>
          <w:sz w:val="28"/>
          <w:szCs w:val="28"/>
        </w:rPr>
        <w:t xml:space="preserve">» далее </w:t>
      </w:r>
      <w:r w:rsidRPr="004C40D7">
        <w:rPr>
          <w:iCs/>
          <w:sz w:val="28"/>
          <w:szCs w:val="28"/>
        </w:rPr>
        <w:t xml:space="preserve">(ЛАРН). Курс предназначен для экологических и общественных активистов, экологов, </w:t>
      </w:r>
      <w:proofErr w:type="spellStart"/>
      <w:r w:rsidRPr="004C40D7">
        <w:rPr>
          <w:iCs/>
          <w:sz w:val="28"/>
          <w:szCs w:val="28"/>
        </w:rPr>
        <w:t>экоблогеров</w:t>
      </w:r>
      <w:proofErr w:type="spellEnd"/>
      <w:r w:rsidRPr="004C40D7">
        <w:rPr>
          <w:iCs/>
          <w:sz w:val="28"/>
          <w:szCs w:val="28"/>
        </w:rPr>
        <w:t xml:space="preserve"> и волонтеров. </w:t>
      </w:r>
    </w:p>
    <w:p w:rsidR="004C40D7" w:rsidRDefault="004C40D7" w:rsidP="004C40D7">
      <w:pPr>
        <w:ind w:firstLine="851"/>
        <w:jc w:val="both"/>
        <w:rPr>
          <w:rFonts w:asciiTheme="majorBidi" w:hAnsiTheme="majorBidi" w:cstheme="majorBidi"/>
          <w:i/>
          <w:iCs/>
          <w:sz w:val="28"/>
          <w:szCs w:val="28"/>
        </w:rPr>
      </w:pPr>
      <w:r>
        <w:rPr>
          <w:sz w:val="28"/>
          <w:szCs w:val="28"/>
        </w:rPr>
        <w:t xml:space="preserve">Волонтерское (добровольческое) движение для ЛАРН – это важный инструмент защиты окружающей природной среды, а, следовательно, сохранения и улучшения качества жизни. Развитие волонтерского движения для ЛАРН есть и остается одним из наиболее эффективных способов привлечения внимания общественности и органов исполнительной власти к вопросам поддержания и усиления готовности к ликвидации последствий </w:t>
      </w:r>
      <w:proofErr w:type="spellStart"/>
      <w:r>
        <w:rPr>
          <w:sz w:val="28"/>
          <w:szCs w:val="28"/>
        </w:rPr>
        <w:t>нефтеразливов</w:t>
      </w:r>
      <w:proofErr w:type="spellEnd"/>
      <w:r>
        <w:rPr>
          <w:sz w:val="28"/>
          <w:szCs w:val="28"/>
        </w:rPr>
        <w:t>.</w:t>
      </w:r>
    </w:p>
    <w:p w:rsidR="004C40D7" w:rsidRDefault="004C40D7" w:rsidP="004C40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является одним из элементов подготовки специалистов в области защиты от чрезвычайных ситуаций природного и техногенного характера и дает теоретические знания и практические навыки при необходимости локализации и ликвидации аварийных разливов нефти и нефтепродуктов. </w:t>
      </w:r>
    </w:p>
    <w:p w:rsidR="004C40D7" w:rsidRDefault="004C40D7" w:rsidP="004C40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Программа обучения включает в себя правовые и организационные основы деятельности специалистов, тактико-техническую подготовку, приемы оказания первой помощи пострадавшим, технологию локализации и ликвидации аварийных разливов нефти</w:t>
      </w:r>
      <w:r w:rsidR="0099010C">
        <w:rPr>
          <w:sz w:val="28"/>
          <w:szCs w:val="28"/>
        </w:rPr>
        <w:t>,</w:t>
      </w:r>
      <w:r>
        <w:rPr>
          <w:sz w:val="28"/>
          <w:szCs w:val="28"/>
        </w:rPr>
        <w:t xml:space="preserve"> роль волонтёров в операциях ЛАРН</w:t>
      </w:r>
      <w:r w:rsidR="0099010C">
        <w:rPr>
          <w:sz w:val="28"/>
          <w:szCs w:val="28"/>
        </w:rPr>
        <w:t xml:space="preserve"> и др</w:t>
      </w:r>
      <w:r w:rsidR="00955FDB">
        <w:rPr>
          <w:sz w:val="28"/>
          <w:szCs w:val="28"/>
        </w:rPr>
        <w:t>у</w:t>
      </w:r>
      <w:r w:rsidR="0099010C">
        <w:rPr>
          <w:sz w:val="28"/>
          <w:szCs w:val="28"/>
        </w:rPr>
        <w:t>гое</w:t>
      </w:r>
      <w:r>
        <w:rPr>
          <w:sz w:val="28"/>
          <w:szCs w:val="28"/>
        </w:rPr>
        <w:t>.</w:t>
      </w:r>
    </w:p>
    <w:p w:rsidR="004C40D7" w:rsidRDefault="004C40D7" w:rsidP="004C40D7">
      <w:pPr>
        <w:shd w:val="clear" w:color="auto" w:fill="FFFFFF"/>
        <w:ind w:firstLine="709"/>
        <w:jc w:val="both"/>
        <w:rPr>
          <w:b/>
          <w:sz w:val="28"/>
          <w:szCs w:val="28"/>
        </w:rPr>
      </w:pPr>
    </w:p>
    <w:p w:rsidR="004C40D7" w:rsidRDefault="004C40D7" w:rsidP="004C40D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Цель программы: </w:t>
      </w:r>
      <w:r>
        <w:rPr>
          <w:sz w:val="28"/>
          <w:szCs w:val="28"/>
        </w:rPr>
        <w:t xml:space="preserve">обобщение опыта и знаний в области подготовки волонтеров для ЛАРН, популяризация волонтерского движения и привлечение в ряды волонтеров социально-активной молодежи. </w:t>
      </w:r>
      <w:bookmarkStart w:id="1" w:name="_Toc58854563"/>
    </w:p>
    <w:p w:rsidR="004C40D7" w:rsidRDefault="004C40D7" w:rsidP="004C40D7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</w:p>
    <w:p w:rsidR="004C40D7" w:rsidRDefault="004C40D7" w:rsidP="004C40D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Трудоемкость обучения</w:t>
      </w:r>
      <w:bookmarkEnd w:id="1"/>
      <w:r>
        <w:rPr>
          <w:b/>
          <w:bCs/>
          <w:sz w:val="28"/>
          <w:szCs w:val="28"/>
        </w:rPr>
        <w:t>: 72</w:t>
      </w:r>
      <w:r>
        <w:rPr>
          <w:sz w:val="28"/>
          <w:szCs w:val="28"/>
        </w:rPr>
        <w:t xml:space="preserve"> часа.</w:t>
      </w:r>
      <w:bookmarkStart w:id="2" w:name="_Toc58854564"/>
    </w:p>
    <w:p w:rsidR="004C40D7" w:rsidRDefault="004C40D7" w:rsidP="004C40D7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</w:p>
    <w:p w:rsidR="004C40D7" w:rsidRDefault="004C40D7" w:rsidP="004C40D7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Форма обучения</w:t>
      </w:r>
      <w:bookmarkEnd w:id="2"/>
      <w:r>
        <w:rPr>
          <w:b/>
          <w:bCs/>
          <w:sz w:val="28"/>
          <w:szCs w:val="28"/>
        </w:rPr>
        <w:t xml:space="preserve">: </w:t>
      </w:r>
      <w:r>
        <w:rPr>
          <w:sz w:val="28"/>
          <w:szCs w:val="28"/>
        </w:rPr>
        <w:t>программа реализуется с использованием дистанционных образовательных технологий. В программе предусмотрена теоретическая и практическая часть. Теоретическая часть осваивается в аудиториях и/или с применением дистанционных технологий. Практическая часть обучения предусматривает участие слушателей в учениях по ликвидации аварийных разливов нефти.</w:t>
      </w:r>
    </w:p>
    <w:p w:rsidR="004C40D7" w:rsidRDefault="004C40D7" w:rsidP="004C40D7">
      <w:pPr>
        <w:rPr>
          <w:b/>
          <w:bCs/>
          <w:sz w:val="28"/>
          <w:szCs w:val="28"/>
        </w:rPr>
        <w:sectPr w:rsidR="004C40D7">
          <w:pgSz w:w="11906" w:h="16838"/>
          <w:pgMar w:top="902" w:right="1274" w:bottom="720" w:left="1440" w:header="709" w:footer="709" w:gutter="0"/>
          <w:cols w:space="720"/>
        </w:sectPr>
      </w:pPr>
    </w:p>
    <w:p w:rsidR="004C40D7" w:rsidRDefault="004C40D7" w:rsidP="004C40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Слушателям, успешно освоившим программу и прошедшим итоговую аттестацию, выдается </w:t>
      </w:r>
      <w:r w:rsidRPr="004C40D7">
        <w:rPr>
          <w:sz w:val="28"/>
          <w:szCs w:val="28"/>
        </w:rPr>
        <w:t>удостоверение</w:t>
      </w:r>
      <w:r>
        <w:rPr>
          <w:sz w:val="28"/>
          <w:szCs w:val="28"/>
        </w:rPr>
        <w:t xml:space="preserve"> о повышении квалификации установленного образца.</w:t>
      </w: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Требования к кандидатам</w:t>
      </w:r>
      <w:r>
        <w:rPr>
          <w:rFonts w:asciiTheme="majorBidi" w:hAnsiTheme="majorBidi" w:cstheme="majorBidi"/>
          <w:sz w:val="28"/>
          <w:szCs w:val="28"/>
        </w:rPr>
        <w:t xml:space="preserve">: </w:t>
      </w: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- </w:t>
      </w:r>
      <w:r>
        <w:rPr>
          <w:sz w:val="28"/>
          <w:szCs w:val="28"/>
        </w:rPr>
        <w:t xml:space="preserve">среднее профессиональное или высшее образование; </w:t>
      </w: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активная гражданская позиция; </w:t>
      </w: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базовый опыт участия в решении экологических проблем. </w:t>
      </w: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99010C" w:rsidRDefault="0099010C" w:rsidP="004C40D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ОБУЧЕНИЕ БЕСПЛАТНО.</w:t>
      </w:r>
    </w:p>
    <w:p w:rsidR="0099010C" w:rsidRDefault="0099010C" w:rsidP="004C40D7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</w:p>
    <w:p w:rsidR="0099010C" w:rsidRPr="0099010C" w:rsidRDefault="0099010C" w:rsidP="004C40D7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99010C">
        <w:rPr>
          <w:bCs/>
          <w:sz w:val="28"/>
          <w:szCs w:val="28"/>
        </w:rPr>
        <w:t>Для участия в программе необходимо пройти конкурсный отбор</w:t>
      </w:r>
      <w:r>
        <w:rPr>
          <w:bCs/>
          <w:sz w:val="28"/>
          <w:szCs w:val="28"/>
        </w:rPr>
        <w:t>.</w:t>
      </w:r>
    </w:p>
    <w:p w:rsidR="0099010C" w:rsidRDefault="0099010C" w:rsidP="004C40D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Сроки и необходимые документы для участия в конкурсе: </w:t>
      </w: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bidi="fa-IR"/>
        </w:rPr>
      </w:pPr>
      <w:r>
        <w:rPr>
          <w:i/>
          <w:iCs/>
          <w:sz w:val="28"/>
          <w:szCs w:val="28"/>
          <w:lang w:bidi="fa-IR"/>
        </w:rPr>
        <w:t>Первый этап</w:t>
      </w:r>
      <w:r>
        <w:rPr>
          <w:sz w:val="28"/>
          <w:szCs w:val="28"/>
          <w:lang w:bidi="fa-IR"/>
        </w:rPr>
        <w:t xml:space="preserve"> конкурсного отбора – заочный. </w:t>
      </w:r>
      <w:r>
        <w:rPr>
          <w:sz w:val="28"/>
          <w:szCs w:val="28"/>
        </w:rPr>
        <w:t xml:space="preserve">Кандидатам на участие в программе </w:t>
      </w:r>
      <w:r w:rsidRPr="004C40D7">
        <w:rPr>
          <w:sz w:val="28"/>
          <w:szCs w:val="28"/>
        </w:rPr>
        <w:t>до 14 апреля 2022 г.</w:t>
      </w:r>
      <w:r>
        <w:rPr>
          <w:sz w:val="28"/>
          <w:szCs w:val="28"/>
        </w:rPr>
        <w:t xml:space="preserve"> необходимо направить на адрес конкурсной комиссии </w:t>
      </w:r>
      <w:proofErr w:type="spellStart"/>
      <w:r>
        <w:rPr>
          <w:sz w:val="28"/>
          <w:szCs w:val="28"/>
          <w:lang w:val="en-US"/>
        </w:rPr>
        <w:t>ar</w:t>
      </w:r>
      <w:proofErr w:type="spellEnd"/>
      <w:r w:rsidR="0099010C">
        <w:rPr>
          <w:sz w:val="28"/>
          <w:szCs w:val="28"/>
        </w:rPr>
        <w:t>с</w:t>
      </w:r>
      <w:r>
        <w:rPr>
          <w:sz w:val="28"/>
          <w:szCs w:val="28"/>
          <w:lang w:val="en-US"/>
        </w:rPr>
        <w:t>tic</w:t>
      </w:r>
      <w:r w:rsidRPr="004C40D7">
        <w:rPr>
          <w:sz w:val="28"/>
          <w:szCs w:val="28"/>
        </w:rPr>
        <w:t>_</w:t>
      </w:r>
      <w:r>
        <w:rPr>
          <w:sz w:val="28"/>
          <w:szCs w:val="28"/>
          <w:lang w:val="en-US"/>
        </w:rPr>
        <w:t>resources</w:t>
      </w:r>
      <w:r w:rsidRPr="004C40D7">
        <w:rPr>
          <w:sz w:val="28"/>
          <w:szCs w:val="28"/>
        </w:rPr>
        <w:t>@</w:t>
      </w:r>
      <w:r w:rsidRPr="004C40D7">
        <w:rPr>
          <w:sz w:val="28"/>
          <w:szCs w:val="28"/>
          <w:lang w:val="en-US"/>
        </w:rPr>
        <w:t>mail</w:t>
      </w:r>
      <w:r w:rsidRPr="004C40D7">
        <w:rPr>
          <w:sz w:val="28"/>
          <w:szCs w:val="28"/>
        </w:rPr>
        <w:t>.</w:t>
      </w:r>
      <w:proofErr w:type="spellStart"/>
      <w:r w:rsidRPr="004C40D7">
        <w:rPr>
          <w:sz w:val="28"/>
          <w:szCs w:val="28"/>
          <w:lang w:val="en-US"/>
        </w:rPr>
        <w:t>ru</w:t>
      </w:r>
      <w:proofErr w:type="spellEnd"/>
      <w:r w:rsidRPr="004C40D7">
        <w:rPr>
          <w:sz w:val="28"/>
          <w:szCs w:val="28"/>
        </w:rPr>
        <w:t xml:space="preserve"> </w:t>
      </w:r>
      <w:r>
        <w:rPr>
          <w:sz w:val="28"/>
          <w:szCs w:val="28"/>
          <w:lang w:bidi="fa-IR"/>
        </w:rPr>
        <w:t>следующий перечень документов: резюме (</w:t>
      </w:r>
      <w:r>
        <w:rPr>
          <w:sz w:val="28"/>
          <w:szCs w:val="28"/>
          <w:lang w:val="en-US" w:bidi="fa-IR"/>
        </w:rPr>
        <w:t>Word</w:t>
      </w:r>
      <w:r>
        <w:rPr>
          <w:sz w:val="28"/>
          <w:szCs w:val="28"/>
          <w:lang w:bidi="fa-IR"/>
        </w:rPr>
        <w:t xml:space="preserve">, </w:t>
      </w:r>
      <w:r>
        <w:rPr>
          <w:sz w:val="28"/>
          <w:szCs w:val="28"/>
          <w:lang w:val="en-US" w:bidi="fa-IR"/>
        </w:rPr>
        <w:t>PDF</w:t>
      </w:r>
      <w:r>
        <w:rPr>
          <w:sz w:val="28"/>
          <w:szCs w:val="28"/>
          <w:lang w:bidi="fa-IR"/>
        </w:rPr>
        <w:t>), скан диплома (</w:t>
      </w:r>
      <w:r>
        <w:rPr>
          <w:sz w:val="28"/>
          <w:szCs w:val="28"/>
          <w:lang w:val="en-US" w:bidi="fa-IR"/>
        </w:rPr>
        <w:t>PDF</w:t>
      </w:r>
      <w:r>
        <w:rPr>
          <w:sz w:val="28"/>
          <w:szCs w:val="28"/>
          <w:lang w:bidi="fa-IR"/>
        </w:rPr>
        <w:t>), презентация своей деятельности в области экологии (</w:t>
      </w:r>
      <w:r>
        <w:rPr>
          <w:sz w:val="28"/>
          <w:szCs w:val="28"/>
          <w:lang w:val="en-US" w:bidi="fa-IR"/>
        </w:rPr>
        <w:t>PDF</w:t>
      </w:r>
      <w:r>
        <w:rPr>
          <w:sz w:val="28"/>
          <w:szCs w:val="28"/>
          <w:lang w:bidi="fa-IR"/>
        </w:rPr>
        <w:t xml:space="preserve">, </w:t>
      </w:r>
      <w:r>
        <w:rPr>
          <w:sz w:val="28"/>
          <w:szCs w:val="28"/>
          <w:lang w:val="en-US" w:bidi="fa-IR"/>
        </w:rPr>
        <w:t>PowerPoint</w:t>
      </w:r>
      <w:r>
        <w:rPr>
          <w:sz w:val="28"/>
          <w:szCs w:val="28"/>
          <w:lang w:bidi="fa-IR"/>
        </w:rPr>
        <w:t xml:space="preserve">), перечень публикаций в СМИ и социальных сетях (для </w:t>
      </w:r>
      <w:proofErr w:type="spellStart"/>
      <w:r>
        <w:rPr>
          <w:sz w:val="28"/>
          <w:szCs w:val="28"/>
          <w:lang w:bidi="fa-IR"/>
        </w:rPr>
        <w:t>экоблогеров</w:t>
      </w:r>
      <w:proofErr w:type="spellEnd"/>
      <w:r>
        <w:rPr>
          <w:sz w:val="28"/>
          <w:szCs w:val="28"/>
          <w:lang w:bidi="fa-IR"/>
        </w:rPr>
        <w:t xml:space="preserve"> при наличии). </w:t>
      </w: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bidi="fa-IR"/>
        </w:rPr>
      </w:pPr>
      <w:r>
        <w:rPr>
          <w:i/>
          <w:iCs/>
          <w:sz w:val="28"/>
          <w:szCs w:val="28"/>
          <w:lang w:bidi="fa-IR"/>
        </w:rPr>
        <w:t>Второй этап</w:t>
      </w:r>
      <w:r>
        <w:rPr>
          <w:sz w:val="28"/>
          <w:szCs w:val="28"/>
          <w:lang w:bidi="fa-IR"/>
        </w:rPr>
        <w:t xml:space="preserve"> конкурсного отбора – онлайн собеседование. </w:t>
      </w:r>
    </w:p>
    <w:p w:rsidR="00575280" w:rsidRDefault="00575280" w:rsidP="0057528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bidi="fa-IR"/>
        </w:rPr>
      </w:pPr>
      <w:r>
        <w:rPr>
          <w:sz w:val="28"/>
          <w:szCs w:val="28"/>
        </w:rPr>
        <w:t>Дополнительную информацию можно получить по телефонам: + 7 (8216) 774-588, + 7 (8216) 738-770.</w:t>
      </w:r>
    </w:p>
    <w:p w:rsidR="00575280" w:rsidRDefault="00575280" w:rsidP="0057528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bidi="fa-IR"/>
        </w:rPr>
      </w:pPr>
    </w:p>
    <w:p w:rsidR="00575280" w:rsidRDefault="00575280" w:rsidP="00575280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bidi="fa-IR"/>
        </w:rPr>
      </w:pPr>
    </w:p>
    <w:p w:rsidR="00575280" w:rsidRDefault="00575280" w:rsidP="004C40D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bidi="fa-IR"/>
        </w:rPr>
      </w:pP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bidi="fa-IR"/>
        </w:rPr>
      </w:pPr>
    </w:p>
    <w:p w:rsidR="004C40D7" w:rsidRDefault="004C40D7" w:rsidP="004C40D7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bidi="fa-IR"/>
        </w:rPr>
      </w:pPr>
    </w:p>
    <w:p w:rsidR="00306CA9" w:rsidRDefault="00306CA9"/>
    <w:sectPr w:rsidR="00306C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A79"/>
    <w:rsid w:val="00306CA9"/>
    <w:rsid w:val="004A2A79"/>
    <w:rsid w:val="004C40D7"/>
    <w:rsid w:val="00575280"/>
    <w:rsid w:val="005B3232"/>
    <w:rsid w:val="00955FDB"/>
    <w:rsid w:val="0099010C"/>
    <w:rsid w:val="00D2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40237F-597E-4352-9A37-BEC5C1F03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0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7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3039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Безносикова Наталья Аркадьевна</dc:creator>
  <cp:keywords/>
  <dc:description/>
  <cp:lastModifiedBy>Николаева Джанет Ахмедовна</cp:lastModifiedBy>
  <cp:revision>2</cp:revision>
  <dcterms:created xsi:type="dcterms:W3CDTF">2022-04-07T08:45:00Z</dcterms:created>
  <dcterms:modified xsi:type="dcterms:W3CDTF">2022-04-07T08:45:00Z</dcterms:modified>
</cp:coreProperties>
</file>