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  <w:r>
        <w:rPr>
          <w:rFonts w:ascii="Times New Roman" w:eastAsia="Times New Roman" w:hAnsi="Times New Roman" w:cs="Times New Roman"/>
          <w:b/>
          <w:cap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28CD00B0" wp14:editId="5BA02A7D">
            <wp:simplePos x="0" y="0"/>
            <wp:positionH relativeFrom="column">
              <wp:posOffset>2758440</wp:posOffset>
            </wp:positionH>
            <wp:positionV relativeFrom="paragraph">
              <wp:posOffset>-518795</wp:posOffset>
            </wp:positionV>
            <wp:extent cx="838200" cy="76263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gtu_0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45EF">
        <w:rPr>
          <w:noProof/>
          <w:lang w:eastAsia="ru-RU"/>
        </w:rPr>
        <w:t xml:space="preserve"> </w:t>
      </w:r>
    </w:p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</w:p>
    <w:p w:rsidR="00387594" w:rsidRPr="008B2B17" w:rsidRDefault="00387594" w:rsidP="00387594">
      <w:pPr>
        <w:tabs>
          <w:tab w:val="center" w:pos="50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387594" w:rsidRPr="008B2B17" w:rsidRDefault="00387594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Ухтинский</w:t>
      </w:r>
      <w:proofErr w:type="spellEnd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государственный технический университет»</w:t>
      </w:r>
    </w:p>
    <w:p w:rsidR="009C3B9F" w:rsidRPr="008B2B17" w:rsidRDefault="00AF25FA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11" w:history="1"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Факультет экономики, управления и </w:t>
        </w:r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br/>
          <w:t>информационных технологий (</w:t>
        </w:r>
        <w:proofErr w:type="spellStart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ФЭУиИТ</w:t>
        </w:r>
        <w:proofErr w:type="spellEnd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)</w:t>
        </w:r>
      </w:hyperlink>
    </w:p>
    <w:p w:rsidR="009C3B9F" w:rsidRDefault="009C3B9F" w:rsidP="009A41F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Pr="00387594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ИНФОРМАЦИОННОЕ </w:t>
      </w:r>
      <w:r w:rsidR="00F622E8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ПИСЬМО</w:t>
      </w:r>
    </w:p>
    <w:p w:rsidR="009E6DA4" w:rsidRDefault="009E6DA4" w:rsidP="009E6DA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</w:pPr>
      <w:r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о проведении всероссийской научно-практической конференции «Управление устойчивым развитием</w:t>
      </w:r>
    </w:p>
    <w:p w:rsidR="009E6DA4" w:rsidRDefault="009E6DA4" w:rsidP="009E6DA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</w:pPr>
      <w:r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топливно-энергетического комплекса»</w:t>
      </w:r>
      <w:r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br/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(г. Ухта, </w:t>
      </w:r>
      <w:r w:rsidR="00833697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24</w:t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-</w:t>
      </w:r>
      <w:r w:rsidR="00833697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25</w:t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ноября 2022 года)</w:t>
      </w:r>
    </w:p>
    <w:p w:rsidR="009E6DA4" w:rsidRDefault="009E6DA4" w:rsidP="009E6DA4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Факультет экономики, управления и информационных технологий УГТУ приглашает Вас принять участие во всероссийской научно-практической конференции «Управление устойчивым развитием топливно-энергетического комплекса», </w:t>
      </w:r>
      <w:proofErr w:type="gramStart"/>
      <w:r>
        <w:rPr>
          <w:rFonts w:ascii="Times New Roman" w:eastAsia="SimSun" w:hAnsi="Times New Roman" w:cs="Times New Roman"/>
          <w:sz w:val="24"/>
          <w:szCs w:val="24"/>
        </w:rPr>
        <w:t>которая</w:t>
      </w:r>
      <w:proofErr w:type="gramEnd"/>
      <w:r>
        <w:rPr>
          <w:rFonts w:ascii="Times New Roman" w:eastAsia="SimSun" w:hAnsi="Times New Roman" w:cs="Times New Roman"/>
          <w:sz w:val="24"/>
          <w:szCs w:val="24"/>
        </w:rPr>
        <w:t xml:space="preserve"> состоится </w:t>
      </w:r>
      <w:r w:rsidR="00EF22B7">
        <w:rPr>
          <w:rFonts w:ascii="Times New Roman" w:eastAsia="SimSun" w:hAnsi="Times New Roman" w:cs="Times New Roman"/>
          <w:sz w:val="24"/>
          <w:szCs w:val="24"/>
        </w:rPr>
        <w:t>24</w:t>
      </w:r>
      <w:r>
        <w:rPr>
          <w:rFonts w:ascii="Times New Roman" w:eastAsia="SimSun" w:hAnsi="Times New Roman" w:cs="Times New Roman"/>
          <w:sz w:val="24"/>
          <w:szCs w:val="24"/>
        </w:rPr>
        <w:t>-</w:t>
      </w:r>
      <w:r w:rsidR="00EF22B7">
        <w:rPr>
          <w:rFonts w:ascii="Times New Roman" w:eastAsia="SimSun" w:hAnsi="Times New Roman" w:cs="Times New Roman"/>
          <w:sz w:val="24"/>
          <w:szCs w:val="24"/>
        </w:rPr>
        <w:t>25</w:t>
      </w:r>
      <w:r>
        <w:rPr>
          <w:rFonts w:ascii="Times New Roman" w:eastAsia="SimSun" w:hAnsi="Times New Roman" w:cs="Times New Roman"/>
          <w:sz w:val="24"/>
          <w:szCs w:val="24"/>
        </w:rPr>
        <w:t xml:space="preserve"> ноября 2022 года.</w:t>
      </w:r>
    </w:p>
    <w:p w:rsidR="00B23273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научные работники, преподаватели, докт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о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ранты, аспиранты, молодые ученые и специалисты, обучающиеся по программам магистратуры и </w:t>
      </w:r>
      <w:proofErr w:type="spellStart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бакалавриата</w:t>
      </w:r>
      <w:proofErr w:type="spellEnd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, а также все заинтересованные лица.</w:t>
      </w:r>
      <w:r w:rsidR="009D5A12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A75261"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По результатам конференции будет издан сборник статей с присвоением российского индекса научного цитирования (РИНЦ).</w:t>
      </w:r>
      <w:r w:rsidR="00A75261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D47FA7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Участие в конференции бесплатное.</w:t>
      </w:r>
    </w:p>
    <w:p w:rsidR="002E4F2A" w:rsidRPr="008B2B17" w:rsidRDefault="002E4F2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</w:p>
    <w:p w:rsidR="00E05828" w:rsidRPr="008B2B1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3D702B" w:rsidRPr="008B2B17" w:rsidRDefault="003D702B" w:rsidP="003D702B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ED21AB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rFonts w:eastAsia="SimSun"/>
          <w:b/>
          <w:i/>
          <w:sz w:val="24"/>
          <w:szCs w:val="24"/>
          <w:lang w:eastAsia="en-US"/>
        </w:rPr>
        <w:t>Социально-коммуникативные технологии в управлении предприятиями топливно-энергетического комплекса  (PR и рекламные технологии, технологии развития пе</w:t>
      </w:r>
      <w:r w:rsidRPr="00E12576">
        <w:rPr>
          <w:rFonts w:eastAsia="SimSun"/>
          <w:b/>
          <w:i/>
          <w:sz w:val="24"/>
          <w:szCs w:val="24"/>
          <w:lang w:eastAsia="en-US"/>
        </w:rPr>
        <w:t>р</w:t>
      </w:r>
      <w:r w:rsidRPr="00E12576">
        <w:rPr>
          <w:rFonts w:eastAsia="SimSun"/>
          <w:b/>
          <w:i/>
          <w:sz w:val="24"/>
          <w:szCs w:val="24"/>
          <w:lang w:eastAsia="en-US"/>
        </w:rPr>
        <w:t>сонала, внешние и внутренние коммуникации организации)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rFonts w:eastAsia="SimSun"/>
          <w:b/>
          <w:i/>
          <w:sz w:val="24"/>
          <w:szCs w:val="24"/>
          <w:lang w:eastAsia="en-US"/>
        </w:rPr>
        <w:t xml:space="preserve">Современные методики и технологии подготовки инженерных кадров </w:t>
      </w:r>
      <w:r w:rsidR="007453AB">
        <w:rPr>
          <w:rFonts w:eastAsia="SimSun"/>
          <w:b/>
          <w:i/>
          <w:sz w:val="24"/>
          <w:szCs w:val="24"/>
          <w:lang w:eastAsia="en-US"/>
        </w:rPr>
        <w:t>нефтегазовой отрасли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rFonts w:eastAsia="SimSun"/>
          <w:b/>
          <w:i/>
          <w:sz w:val="24"/>
          <w:szCs w:val="24"/>
          <w:lang w:eastAsia="en-US"/>
        </w:rPr>
      </w:pPr>
      <w:r w:rsidRPr="00E12576">
        <w:rPr>
          <w:rFonts w:eastAsia="SimSun"/>
          <w:b/>
          <w:i/>
          <w:sz w:val="24"/>
          <w:szCs w:val="24"/>
          <w:lang w:eastAsia="en-US"/>
        </w:rPr>
        <w:t>IT-технологии в управлении производственными процессами на предприятиях то</w:t>
      </w:r>
      <w:r w:rsidRPr="00E12576">
        <w:rPr>
          <w:rFonts w:eastAsia="SimSun"/>
          <w:b/>
          <w:i/>
          <w:sz w:val="24"/>
          <w:szCs w:val="24"/>
          <w:lang w:eastAsia="en-US"/>
        </w:rPr>
        <w:t>п</w:t>
      </w:r>
      <w:r w:rsidR="007453AB">
        <w:rPr>
          <w:rFonts w:eastAsia="SimSun"/>
          <w:b/>
          <w:i/>
          <w:sz w:val="24"/>
          <w:szCs w:val="24"/>
          <w:lang w:eastAsia="en-US"/>
        </w:rPr>
        <w:t>ливно-энергетического комплекса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b/>
          <w:i/>
          <w:sz w:val="24"/>
          <w:szCs w:val="24"/>
        </w:rPr>
        <w:t>Проблемы социально-экономического развития предприятий топ</w:t>
      </w:r>
      <w:r w:rsidR="007453AB">
        <w:rPr>
          <w:b/>
          <w:i/>
          <w:sz w:val="24"/>
          <w:szCs w:val="24"/>
        </w:rPr>
        <w:t>ливно-энергетического комплекса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b/>
          <w:i/>
          <w:sz w:val="24"/>
          <w:szCs w:val="24"/>
        </w:rPr>
        <w:t>Философия, социология, политология и право в контексте развития современной энергетической па</w:t>
      </w:r>
      <w:r w:rsidR="007453AB">
        <w:rPr>
          <w:b/>
          <w:i/>
          <w:sz w:val="24"/>
          <w:szCs w:val="24"/>
        </w:rPr>
        <w:t>радигмы</w:t>
      </w:r>
    </w:p>
    <w:p w:rsidR="00E12576" w:rsidRPr="00E12576" w:rsidRDefault="00E12576" w:rsidP="00E12576">
      <w:pPr>
        <w:pStyle w:val="a8"/>
        <w:numPr>
          <w:ilvl w:val="0"/>
          <w:numId w:val="6"/>
        </w:numPr>
        <w:jc w:val="both"/>
        <w:rPr>
          <w:b/>
          <w:i/>
          <w:sz w:val="24"/>
          <w:szCs w:val="24"/>
        </w:rPr>
      </w:pPr>
      <w:r w:rsidRPr="00E12576">
        <w:rPr>
          <w:b/>
          <w:i/>
          <w:sz w:val="24"/>
          <w:szCs w:val="24"/>
        </w:rPr>
        <w:t>Историко-</w:t>
      </w:r>
      <w:proofErr w:type="spellStart"/>
      <w:r w:rsidRPr="00E12576">
        <w:rPr>
          <w:b/>
          <w:i/>
          <w:sz w:val="24"/>
          <w:szCs w:val="24"/>
        </w:rPr>
        <w:t>документоведческие</w:t>
      </w:r>
      <w:proofErr w:type="spellEnd"/>
      <w:r w:rsidRPr="00E12576">
        <w:rPr>
          <w:b/>
          <w:i/>
          <w:sz w:val="24"/>
          <w:szCs w:val="24"/>
          <w:shd w:val="clear" w:color="auto" w:fill="FFFFFF"/>
        </w:rPr>
        <w:t xml:space="preserve"> аспекты развития топливно-энергетического ко</w:t>
      </w:r>
      <w:r w:rsidRPr="00E12576">
        <w:rPr>
          <w:b/>
          <w:i/>
          <w:sz w:val="24"/>
          <w:szCs w:val="24"/>
          <w:shd w:val="clear" w:color="auto" w:fill="FFFFFF"/>
        </w:rPr>
        <w:t>м</w:t>
      </w:r>
      <w:r w:rsidRPr="00E12576">
        <w:rPr>
          <w:b/>
          <w:i/>
          <w:sz w:val="24"/>
          <w:szCs w:val="24"/>
          <w:shd w:val="clear" w:color="auto" w:fill="FFFFFF"/>
        </w:rPr>
        <w:t>пл</w:t>
      </w:r>
      <w:r w:rsidR="007453AB">
        <w:rPr>
          <w:b/>
          <w:i/>
          <w:sz w:val="24"/>
          <w:szCs w:val="24"/>
          <w:shd w:val="clear" w:color="auto" w:fill="FFFFFF"/>
        </w:rPr>
        <w:t>екса Европейского Севера России</w:t>
      </w:r>
    </w:p>
    <w:p w:rsidR="008B2B17" w:rsidRDefault="008B2B17" w:rsidP="008B2B17">
      <w:pPr>
        <w:pStyle w:val="a8"/>
        <w:ind w:left="714"/>
        <w:jc w:val="both"/>
        <w:rPr>
          <w:b/>
          <w:i/>
          <w:sz w:val="24"/>
          <w:szCs w:val="24"/>
        </w:rPr>
      </w:pPr>
    </w:p>
    <w:p w:rsidR="008B2B17" w:rsidRPr="00F04F9E" w:rsidRDefault="00E12576" w:rsidP="00CE13C2">
      <w:pPr>
        <w:pStyle w:val="a8"/>
        <w:jc w:val="both"/>
        <w:rPr>
          <w:rFonts w:eastAsia="SimSun"/>
          <w:b/>
          <w:color w:val="FF0000"/>
          <w:sz w:val="24"/>
          <w:szCs w:val="24"/>
        </w:rPr>
      </w:pPr>
      <w:r w:rsidRPr="00F04F9E">
        <w:rPr>
          <w:rFonts w:eastAsia="SimSun"/>
          <w:b/>
          <w:color w:val="FF0000"/>
          <w:sz w:val="24"/>
          <w:szCs w:val="24"/>
        </w:rPr>
        <w:t xml:space="preserve">Для участия </w:t>
      </w:r>
      <w:r w:rsidR="00764DCE">
        <w:rPr>
          <w:rFonts w:eastAsia="SimSun"/>
          <w:b/>
          <w:color w:val="FF0000"/>
          <w:sz w:val="24"/>
          <w:szCs w:val="24"/>
        </w:rPr>
        <w:t>24-25</w:t>
      </w:r>
      <w:r w:rsidR="00C60123" w:rsidRPr="00F04F9E">
        <w:rPr>
          <w:rFonts w:eastAsia="SimSun"/>
          <w:b/>
          <w:color w:val="FF0000"/>
          <w:sz w:val="24"/>
          <w:szCs w:val="24"/>
        </w:rPr>
        <w:t xml:space="preserve"> </w:t>
      </w:r>
      <w:r w:rsidRPr="00F04F9E">
        <w:rPr>
          <w:rFonts w:eastAsia="SimSun"/>
          <w:b/>
          <w:color w:val="FF0000"/>
          <w:sz w:val="24"/>
          <w:szCs w:val="24"/>
        </w:rPr>
        <w:t>ноября</w:t>
      </w:r>
      <w:r w:rsidR="00C60123" w:rsidRPr="00F04F9E">
        <w:rPr>
          <w:rFonts w:eastAsia="SimSun"/>
          <w:b/>
          <w:color w:val="FF0000"/>
          <w:sz w:val="24"/>
          <w:szCs w:val="24"/>
        </w:rPr>
        <w:t xml:space="preserve"> 2022 г. в работе конференции необходимо до </w:t>
      </w:r>
      <w:r w:rsidR="00764DCE">
        <w:rPr>
          <w:rFonts w:eastAsia="SimSun"/>
          <w:b/>
          <w:color w:val="FF0000"/>
          <w:sz w:val="24"/>
          <w:szCs w:val="24"/>
        </w:rPr>
        <w:t>20</w:t>
      </w:r>
      <w:r w:rsidR="00C60123" w:rsidRPr="00F04F9E">
        <w:rPr>
          <w:rFonts w:eastAsia="SimSun"/>
          <w:b/>
          <w:color w:val="FF0000"/>
          <w:sz w:val="24"/>
          <w:szCs w:val="24"/>
        </w:rPr>
        <w:t xml:space="preserve"> </w:t>
      </w:r>
      <w:r w:rsidRPr="00F04F9E">
        <w:rPr>
          <w:rFonts w:eastAsia="SimSun"/>
          <w:b/>
          <w:color w:val="FF0000"/>
          <w:sz w:val="24"/>
          <w:szCs w:val="24"/>
        </w:rPr>
        <w:t>ноября</w:t>
      </w:r>
      <w:r w:rsidR="00C60123" w:rsidRPr="00F04F9E">
        <w:rPr>
          <w:rFonts w:eastAsia="SimSun"/>
          <w:b/>
          <w:color w:val="FF0000"/>
          <w:sz w:val="24"/>
          <w:szCs w:val="24"/>
        </w:rPr>
        <w:t xml:space="preserve"> 2022 г. направить в адрес </w:t>
      </w:r>
      <w:proofErr w:type="gramStart"/>
      <w:r w:rsidR="00C60123" w:rsidRPr="00F04F9E">
        <w:rPr>
          <w:rFonts w:eastAsia="SimSun"/>
          <w:b/>
          <w:color w:val="FF0000"/>
          <w:sz w:val="24"/>
          <w:szCs w:val="24"/>
        </w:rPr>
        <w:t>оргкомитета</w:t>
      </w:r>
      <w:proofErr w:type="gramEnd"/>
      <w:r w:rsidR="00C60123" w:rsidRPr="00F04F9E">
        <w:rPr>
          <w:rFonts w:eastAsia="SimSun"/>
          <w:b/>
          <w:color w:val="FF0000"/>
          <w:sz w:val="24"/>
          <w:szCs w:val="24"/>
        </w:rPr>
        <w:t xml:space="preserve"> заполненный заявочный лист. </w:t>
      </w:r>
    </w:p>
    <w:p w:rsidR="00CE13C2" w:rsidRPr="00CE13C2" w:rsidRDefault="00CE13C2" w:rsidP="00CE13C2">
      <w:pPr>
        <w:pStyle w:val="a8"/>
        <w:jc w:val="both"/>
        <w:rPr>
          <w:b/>
          <w:i/>
          <w:sz w:val="24"/>
          <w:szCs w:val="24"/>
        </w:rPr>
      </w:pPr>
    </w:p>
    <w:p w:rsidR="00CE13C2" w:rsidRPr="00CE13C2" w:rsidRDefault="00DD6775" w:rsidP="00CE13C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>Координатор конференции:</w:t>
      </w:r>
      <w:r w:rsidR="007D1FCC"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8B2B17" w:rsidRDefault="002E4F2A" w:rsidP="00463594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</w:t>
      </w:r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декана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proofErr w:type="spellStart"/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>ЭУиИТ</w:t>
      </w:r>
      <w:proofErr w:type="spellEnd"/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DD12A3" w:rsidRPr="008B2B17">
        <w:rPr>
          <w:rFonts w:ascii="Times New Roman" w:eastAsia="SimSun" w:hAnsi="Times New Roman" w:cs="Times New Roman"/>
          <w:bCs/>
          <w:sz w:val="24"/>
          <w:szCs w:val="24"/>
        </w:rPr>
        <w:t>Кузьменко Яна Николаевна</w:t>
      </w:r>
      <w:r w:rsidR="008B2B17"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="008B2B17"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F7C1B" w:rsidRPr="008B2B17" w:rsidRDefault="008B2B17" w:rsidP="00463594">
      <w:pPr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онтактный телефон: (8216) 774-568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12" w:history="1"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</w:p>
    <w:p w:rsidR="008B2B17" w:rsidRDefault="008B2B17" w:rsidP="00B30D7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6ACA" w:rsidRDefault="00066ACA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066ACA" w:rsidRDefault="00066ACA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30D73" w:rsidRDefault="00A51327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ПРАВИЛА ОФОРМЛЕНИЯ ТЕКСТОВ:</w:t>
      </w:r>
    </w:p>
    <w:p w:rsidR="00B30D73" w:rsidRPr="00B30D73" w:rsidRDefault="00B30D73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257B6A" w:rsidRPr="00257B6A" w:rsidRDefault="00B30D73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От одного автора принимается не более 2-х докладов. Количество соавторов – не более 3-х человек. К опубликованию принимаются доклады объемом от 3 до 5 страниц формата А</w:t>
      </w:r>
      <w:proofErr w:type="gram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4</w:t>
      </w:r>
      <w:proofErr w:type="gram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выполненные в редакторе </w:t>
      </w:r>
      <w:proofErr w:type="spell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Microsoft</w:t>
      </w:r>
      <w:proofErr w:type="spell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</w:t>
      </w:r>
    </w:p>
    <w:p w:rsidR="009A470A" w:rsidRPr="009A470A" w:rsidRDefault="00B30D73" w:rsidP="009A470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 xml:space="preserve">Оригинальность основного текста должна составлять не менее </w:t>
      </w:r>
      <w:r w:rsidR="00FD59B3"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7</w:t>
      </w:r>
      <w:r w:rsidRPr="00257B6A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0 %.</w:t>
      </w:r>
      <w:r w:rsidRPr="00257B6A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="00B23273" w:rsidRPr="00257B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Протокол о степени оригинальности высылается вместе с текстом статьи.</w:t>
      </w:r>
      <w:r w:rsidR="00D84521" w:rsidRPr="00257B6A">
        <w:rPr>
          <w:rFonts w:ascii="Open Sans" w:hAnsi="Open Sans" w:cs="Open Sans"/>
          <w:color w:val="828282"/>
          <w:shd w:val="clear" w:color="auto" w:fill="F7F7F7"/>
        </w:rPr>
        <w:t xml:space="preserve"> </w:t>
      </w:r>
    </w:p>
    <w:p w:rsidR="00B30D73" w:rsidRPr="00A802ED" w:rsidRDefault="00B30D73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Поля:</w:t>
      </w:r>
      <w:r w:rsidR="009A470A"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сторон;</w:t>
      </w:r>
    </w:p>
    <w:p w:rsidR="009A470A" w:rsidRPr="00A802ED" w:rsidRDefault="009A470A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Шрифт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Times New Roman, </w:t>
      </w:r>
      <w:r w:rsidRPr="00A802ED">
        <w:rPr>
          <w:rFonts w:ascii="Times New Roman" w:hAnsi="Times New Roman" w:cs="Times New Roman"/>
          <w:sz w:val="24"/>
          <w:szCs w:val="24"/>
        </w:rPr>
        <w:t>размер</w:t>
      </w:r>
      <w:r w:rsidRPr="00A802ED">
        <w:rPr>
          <w:rFonts w:ascii="Times New Roman" w:hAnsi="Times New Roman" w:cs="Times New Roman"/>
          <w:sz w:val="24"/>
          <w:szCs w:val="24"/>
          <w:lang w:val="en-US"/>
        </w:rPr>
        <w:t xml:space="preserve"> – 12;</w:t>
      </w:r>
    </w:p>
    <w:p w:rsidR="009A470A" w:rsidRPr="00A802ED" w:rsidRDefault="009A470A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Межстрочный интервал – одинарный;</w:t>
      </w:r>
    </w:p>
    <w:p w:rsidR="009A470A" w:rsidRPr="00A802ED" w:rsidRDefault="009A470A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Выравнивание текста по ширине;</w:t>
      </w:r>
    </w:p>
    <w:p w:rsidR="009A470A" w:rsidRPr="00A802ED" w:rsidRDefault="009A470A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A802ED">
        <w:rPr>
          <w:rFonts w:ascii="Times New Roman" w:hAnsi="Times New Roman" w:cs="Times New Roman"/>
          <w:sz w:val="24"/>
          <w:szCs w:val="24"/>
        </w:rPr>
        <w:t>Ориентация листа – книжная;</w:t>
      </w:r>
    </w:p>
    <w:p w:rsidR="00B30D73" w:rsidRPr="009A470A" w:rsidRDefault="00B30D73" w:rsidP="00257B6A">
      <w:pPr>
        <w:pStyle w:val="ae"/>
        <w:numPr>
          <w:ilvl w:val="0"/>
          <w:numId w:val="10"/>
        </w:numPr>
        <w:suppressAutoHyphens/>
        <w:spacing w:after="0" w:line="240" w:lineRule="auto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802ED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Индекс УДК: кегль 12, обычный</w:t>
      </w:r>
      <w:r w:rsidRPr="009A470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левому краю.</w:t>
      </w:r>
    </w:p>
    <w:p w:rsidR="009A470A" w:rsidRPr="009A470A" w:rsidRDefault="009A470A" w:rsidP="009A470A">
      <w:pPr>
        <w:pStyle w:val="ae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257B6A" w:rsidRDefault="00257B6A" w:rsidP="00257B6A">
      <w:pPr>
        <w:pStyle w:val="ae"/>
        <w:suppressAutoHyphens/>
        <w:spacing w:after="0" w:line="240" w:lineRule="auto"/>
        <w:ind w:left="709"/>
        <w:jc w:val="both"/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</w:pPr>
    </w:p>
    <w:p w:rsidR="00257B6A" w:rsidRPr="00257B6A" w:rsidRDefault="00257B6A" w:rsidP="00257B6A">
      <w:pPr>
        <w:pStyle w:val="ae"/>
        <w:suppressAutoHyphens/>
        <w:spacing w:after="0" w:line="240" w:lineRule="auto"/>
        <w:ind w:left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</w:pPr>
      <w:r w:rsidRPr="00257B6A">
        <w:rPr>
          <w:rFonts w:ascii="Times New Roman" w:eastAsia="SimSun" w:hAnsi="Times New Roman" w:cs="Times New Roman"/>
          <w:b/>
          <w:bCs/>
          <w:sz w:val="28"/>
          <w:szCs w:val="28"/>
          <w:u w:val="single"/>
          <w:lang w:eastAsia="ar-SA"/>
        </w:rPr>
        <w:t>Структура текста публикации:</w:t>
      </w:r>
    </w:p>
    <w:p w:rsidR="00257B6A" w:rsidRPr="00E538FB" w:rsidRDefault="00257B6A" w:rsidP="00E538F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ar-SA"/>
        </w:rPr>
      </w:pPr>
    </w:p>
    <w:p w:rsidR="00257B6A" w:rsidRPr="009A470A" w:rsidRDefault="00257B6A" w:rsidP="009A470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257B6A" w:rsidRPr="004405F6" w:rsidRDefault="00257B6A" w:rsidP="006304C4">
      <w:pPr>
        <w:pStyle w:val="ae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405F6">
        <w:rPr>
          <w:rStyle w:val="af0"/>
          <w:rFonts w:ascii="Times New Roman" w:hAnsi="Times New Roman" w:cs="Times New Roman"/>
          <w:sz w:val="24"/>
          <w:szCs w:val="24"/>
          <w:u w:val="single"/>
        </w:rPr>
        <w:t>На русском языке:</w:t>
      </w:r>
      <w:r w:rsidRPr="004405F6">
        <w:rPr>
          <w:rFonts w:ascii="Times New Roman" w:hAnsi="Times New Roman" w:cs="Times New Roman"/>
          <w:sz w:val="24"/>
          <w:szCs w:val="24"/>
          <w:u w:val="single"/>
        </w:rPr>
        <w:t> </w:t>
      </w:r>
    </w:p>
    <w:p w:rsidR="00257B6A" w:rsidRDefault="00257B6A" w:rsidP="00257B6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6304C4" w:rsidRPr="006304C4" w:rsidRDefault="00B30D73" w:rsidP="00436755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авторов, должность</w:t>
      </w:r>
      <w:r w:rsidR="000D79DD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,</w:t>
      </w:r>
      <w:r w:rsidR="006730DA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научный руководитель (при наличии), </w:t>
      </w:r>
      <w:r w:rsidR="000D79DD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</w:t>
      </w:r>
      <w:r w:rsidR="00C5218B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</w:t>
      </w:r>
      <w:r w:rsidR="00C5218B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а</w:t>
      </w:r>
      <w:r w:rsidR="00C5218B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ние организации, </w:t>
      </w:r>
      <w:r w:rsidR="000D79DD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электронный адрес</w:t>
      </w:r>
      <w:r w:rsidR="009A470A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: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</w:t>
      </w:r>
      <w:r w:rsidR="000D79DD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курсив,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по </w:t>
      </w:r>
      <w:r w:rsidR="00894A9E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правому краю</w:t>
      </w:r>
      <w:r w:rsidR="006304C4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6304C4" w:rsidRPr="006304C4">
        <w:rPr>
          <w:rStyle w:val="af0"/>
          <w:rFonts w:ascii="Times New Roman" w:hAnsi="Times New Roman" w:cs="Times New Roman"/>
          <w:sz w:val="24"/>
          <w:szCs w:val="24"/>
        </w:rPr>
        <w:t>Если авторов статьи несколько, то информация повторяется для каждого автора.</w:t>
      </w:r>
    </w:p>
    <w:p w:rsidR="006304C4" w:rsidRPr="006304C4" w:rsidRDefault="006304C4" w:rsidP="00436755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hAnsi="Times New Roman" w:cs="Times New Roman"/>
          <w:color w:val="484848"/>
          <w:sz w:val="24"/>
          <w:szCs w:val="24"/>
        </w:rPr>
      </w:pPr>
    </w:p>
    <w:p w:rsidR="00894A9E" w:rsidRPr="006304C4" w:rsidRDefault="00894A9E" w:rsidP="00436755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6304C4" w:rsidRPr="006304C4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Название доклада: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</w:t>
      </w:r>
      <w:proofErr w:type="gram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строчные</w:t>
      </w:r>
      <w:proofErr w:type="gram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шрифт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полу</w:t>
      </w:r>
      <w:r w:rsidR="006304C4"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жирный, выравнивание по центру. </w:t>
      </w:r>
      <w:r w:rsidRPr="006304C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Сокращения не допускаются.</w:t>
      </w:r>
    </w:p>
    <w:p w:rsidR="006304C4" w:rsidRPr="006304C4" w:rsidRDefault="006304C4" w:rsidP="00436755">
      <w:pPr>
        <w:pStyle w:val="ae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405F6">
        <w:rPr>
          <w:rStyle w:val="af0"/>
          <w:rFonts w:ascii="Times New Roman" w:hAnsi="Times New Roman" w:cs="Times New Roman"/>
          <w:sz w:val="24"/>
          <w:szCs w:val="24"/>
          <w:u w:val="single"/>
        </w:rPr>
        <w:t>На английском языке:</w:t>
      </w:r>
      <w:r w:rsidRPr="006304C4">
        <w:rPr>
          <w:rFonts w:ascii="Times New Roman" w:hAnsi="Times New Roman" w:cs="Times New Roman"/>
          <w:color w:val="484848"/>
          <w:sz w:val="24"/>
          <w:szCs w:val="24"/>
          <w:shd w:val="clear" w:color="auto" w:fill="FFFFFF"/>
        </w:rPr>
        <w:t xml:space="preserve"> 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>та же информация повторяется</w:t>
      </w:r>
      <w:r w:rsidR="008C2889">
        <w:rPr>
          <w:rFonts w:ascii="Times New Roman" w:hAnsi="Times New Roman" w:cs="Times New Roman"/>
          <w:sz w:val="24"/>
          <w:szCs w:val="24"/>
          <w:shd w:val="clear" w:color="auto" w:fill="FFFFFF"/>
        </w:rPr>
        <w:t>, что и на</w:t>
      </w:r>
      <w:r w:rsidRPr="006304C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русском языке.</w:t>
      </w:r>
    </w:p>
    <w:p w:rsidR="006304C4" w:rsidRPr="00B30D73" w:rsidRDefault="006304C4" w:rsidP="006304C4">
      <w:pPr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30D73" w:rsidRPr="00B30D73" w:rsidRDefault="00436755" w:rsidP="00E538FB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>3</w:t>
      </w:r>
      <w:r w:rsidR="00921B4E" w:rsidRPr="00E538FB">
        <w:rPr>
          <w:rFonts w:ascii="Times New Roman" w:hAnsi="Times New Roman" w:cs="Times New Roman"/>
          <w:b/>
          <w:sz w:val="24"/>
          <w:szCs w:val="24"/>
        </w:rPr>
        <w:t>.</w:t>
      </w:r>
      <w:r w:rsidR="00921B4E"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30D73" w:rsidRPr="00E538FB">
        <w:rPr>
          <w:rFonts w:ascii="Times New Roman" w:hAnsi="Times New Roman" w:cs="Times New Roman"/>
          <w:b/>
          <w:sz w:val="24"/>
          <w:szCs w:val="24"/>
          <w:u w:val="single"/>
        </w:rPr>
        <w:t>Аннотация</w:t>
      </w:r>
      <w:r w:rsidR="00921B4E"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на русском и английском языках</w:t>
      </w:r>
      <w:r w:rsidR="00195F54" w:rsidRPr="00E538FB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921B4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B30D73" w:rsidRPr="00B30D73">
        <w:rPr>
          <w:rFonts w:ascii="Times New Roman" w:hAnsi="Times New Roman" w:cs="Times New Roman"/>
          <w:sz w:val="24"/>
          <w:szCs w:val="24"/>
        </w:rPr>
        <w:t xml:space="preserve"> 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ы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равнивание по ширине, межстрочный одинарный интервал.</w:t>
      </w:r>
    </w:p>
    <w:p w:rsidR="00B30D73" w:rsidRPr="00B30D73" w:rsidRDefault="00436755" w:rsidP="00E538FB">
      <w:pPr>
        <w:ind w:firstLine="360"/>
        <w:rPr>
          <w:rFonts w:ascii="Times New Roman" w:hAnsi="Times New Roman" w:cs="Times New Roman"/>
          <w:sz w:val="24"/>
          <w:szCs w:val="24"/>
        </w:rPr>
      </w:pPr>
      <w:r w:rsidRPr="00E538FB">
        <w:rPr>
          <w:rFonts w:ascii="Times New Roman" w:hAnsi="Times New Roman" w:cs="Times New Roman"/>
          <w:b/>
          <w:sz w:val="24"/>
          <w:szCs w:val="24"/>
        </w:rPr>
        <w:t>4</w:t>
      </w:r>
      <w:r w:rsidR="00B30D73" w:rsidRPr="00E538F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30D73" w:rsidRPr="00E538FB">
        <w:rPr>
          <w:rFonts w:ascii="Times New Roman" w:hAnsi="Times New Roman" w:cs="Times New Roman"/>
          <w:b/>
          <w:sz w:val="24"/>
          <w:szCs w:val="24"/>
          <w:u w:val="single"/>
        </w:rPr>
        <w:t>Ключевые слова</w:t>
      </w:r>
      <w:r w:rsidR="00921B4E"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на русском и английском</w:t>
      </w:r>
      <w:r w:rsidR="00195F54" w:rsidRPr="00E538FB">
        <w:rPr>
          <w:rFonts w:ascii="Times New Roman" w:hAnsi="Times New Roman" w:cs="Times New Roman"/>
          <w:b/>
          <w:sz w:val="24"/>
          <w:szCs w:val="24"/>
          <w:u w:val="single"/>
        </w:rPr>
        <w:t xml:space="preserve"> языках: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</w:t>
      </w:r>
    </w:p>
    <w:p w:rsidR="00B30D73" w:rsidRPr="00B30D73" w:rsidRDefault="00436755" w:rsidP="00E538FB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5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Основной текст доклада: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 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интервал, автоматическая расстановка переносов. Отступ первой строки абзаца – 1,25 см.</w:t>
      </w:r>
    </w:p>
    <w:p w:rsidR="00B30D73" w:rsidRPr="00B30D73" w:rsidRDefault="00E538FB" w:rsidP="00E538FB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6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Рисунки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 нарисованные в графическом редакторе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– обязательно группируются. Рисунки представляются в тексте (видимый размер текста в рисунках 10-14 </w:t>
      </w:r>
      <w:proofErr w:type="spellStart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пт</w:t>
      </w:r>
      <w:proofErr w:type="spellEnd"/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 Подрисуночные подписи располагаются по центру, интервал до и после 6 пт.</w:t>
      </w:r>
    </w:p>
    <w:p w:rsidR="00D84521" w:rsidRPr="0096428F" w:rsidRDefault="00E538FB" w:rsidP="0096428F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7</w:t>
      </w:r>
      <w:r w:rsidR="00B30D73" w:rsidRPr="00E538F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="00921B4E" w:rsidRPr="00E538FB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Список литературы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96428F">
        <w:rPr>
          <w:rFonts w:ascii="Times New Roman" w:hAnsi="Times New Roman" w:cs="Times New Roman"/>
          <w:sz w:val="24"/>
          <w:szCs w:val="24"/>
          <w:shd w:val="clear" w:color="auto" w:fill="FFFFFF"/>
        </w:rPr>
        <w:t>в алфавитном порядке, со сквозной нумерацией, оформленный в соответствии с </w:t>
      </w:r>
      <w:hyperlink r:id="rId13" w:tgtFrame="blank" w:history="1"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ГОСТ </w:t>
        </w:r>
        <w:proofErr w:type="gramStart"/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Р</w:t>
        </w:r>
        <w:proofErr w:type="gramEnd"/>
        <w:r w:rsidRPr="00927E37">
          <w:rPr>
            <w:rStyle w:val="a7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 xml:space="preserve"> 7.0.5 – 2008</w:t>
        </w:r>
      </w:hyperlink>
      <w:r w:rsidRPr="00927E37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B30D73" w:rsidRPr="00B30D73" w:rsidRDefault="00E538FB" w:rsidP="0096428F">
      <w:pPr>
        <w:suppressAutoHyphens/>
        <w:spacing w:after="120"/>
        <w:ind w:firstLine="36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96428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8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</w:t>
      </w:r>
      <w:r w:rsidR="00B30D73" w:rsidRPr="0096428F">
        <w:rPr>
          <w:rFonts w:ascii="Times New Roman" w:eastAsia="SimSun" w:hAnsi="Times New Roman" w:cs="Times New Roman"/>
          <w:b/>
          <w:bCs/>
          <w:sz w:val="24"/>
          <w:szCs w:val="24"/>
          <w:u w:val="single"/>
          <w:lang w:eastAsia="ar-SA"/>
        </w:rPr>
        <w:t>Страницы</w:t>
      </w:r>
      <w:r w:rsidR="00B30D73"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257B6A" w:rsidRPr="00E538FB" w:rsidRDefault="00B30D73" w:rsidP="00E538FB">
      <w:pPr>
        <w:suppressAutoHyphens/>
        <w:spacing w:after="240"/>
        <w:ind w:firstLine="709"/>
        <w:jc w:val="both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Тексты, оформленные с нарушением правил или</w:t>
      </w:r>
      <w:r w:rsidRPr="00F04F9E">
        <w:rPr>
          <w:rFonts w:ascii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u w:val="single"/>
          <w:lang w:eastAsia="ar-SA"/>
        </w:rPr>
        <w:t>не своевременно высланные, опубликованы не будут.</w:t>
      </w:r>
    </w:p>
    <w:p w:rsidR="00B07EF7" w:rsidRPr="00F04F9E" w:rsidRDefault="00462720" w:rsidP="00462720">
      <w:pPr>
        <w:suppressAutoHyphens/>
        <w:jc w:val="center"/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</w:pPr>
      <w:r w:rsidRPr="00F04F9E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lastRenderedPageBreak/>
        <w:t>ОБРАЗЕЦ ОФОРМЛЕНИЯ СТАТЬИ:</w:t>
      </w:r>
    </w:p>
    <w:p w:rsidR="00B07EF7" w:rsidRDefault="00B07EF7" w:rsidP="008C2889">
      <w:pPr>
        <w:suppressAutoHyphens/>
        <w:spacing w:after="0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FD59B3" w:rsidRPr="00FD59B3" w:rsidRDefault="00FD59B3" w:rsidP="008C2889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</w:pPr>
      <w:r w:rsidRPr="00FD59B3">
        <w:rPr>
          <w:rFonts w:ascii="Times New Roman" w:eastAsia="SimSun" w:hAnsi="Times New Roman" w:cs="Times New Roman"/>
          <w:b/>
          <w:bCs/>
          <w:i/>
          <w:sz w:val="24"/>
          <w:szCs w:val="24"/>
          <w:lang w:eastAsia="ar-SA"/>
        </w:rPr>
        <w:t>Иванов А. А</w:t>
      </w:r>
    </w:p>
    <w:p w:rsidR="00FD59B3" w:rsidRDefault="00066ACA" w:rsidP="008C2889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студент группы АА-21 </w:t>
      </w:r>
    </w:p>
    <w:p w:rsidR="00066ACA" w:rsidRPr="00066ACA" w:rsidRDefault="00066ACA" w:rsidP="008C2889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  <w:lang w:val="ru"/>
        </w:rPr>
      </w:pPr>
      <w:r w:rsidRPr="00066ACA">
        <w:rPr>
          <w:rFonts w:ascii="Times New Roman" w:hAnsi="Times New Roman" w:cs="Times New Roman"/>
          <w:i/>
          <w:sz w:val="24"/>
          <w:szCs w:val="24"/>
          <w:lang w:val="ru"/>
        </w:rPr>
        <w:t xml:space="preserve">Научный руководитель: кандидат экономических наук, доцент – </w:t>
      </w:r>
      <w:r>
        <w:rPr>
          <w:rFonts w:ascii="Times New Roman" w:hAnsi="Times New Roman" w:cs="Times New Roman"/>
          <w:i/>
          <w:sz w:val="24"/>
          <w:szCs w:val="24"/>
          <w:lang w:val="ru"/>
        </w:rPr>
        <w:t>Петрова А.А.                       (при наличии)</w:t>
      </w:r>
    </w:p>
    <w:p w:rsidR="00FD59B3" w:rsidRPr="00F546D8" w:rsidRDefault="00FD59B3" w:rsidP="008C2889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proofErr w:type="spellStart"/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Ухтинский</w:t>
      </w:r>
      <w:proofErr w:type="spellEnd"/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 государственный технический университет, г. Ухта, Россия</w:t>
      </w:r>
    </w:p>
    <w:p w:rsidR="00FD59B3" w:rsidRDefault="00FD59B3" w:rsidP="008C2889">
      <w:pPr>
        <w:suppressAutoHyphens/>
        <w:spacing w:after="0" w:line="240" w:lineRule="auto"/>
        <w:jc w:val="right"/>
        <w:rPr>
          <w:rStyle w:val="a7"/>
          <w:rFonts w:ascii="Times New Roman" w:eastAsia="SimSun" w:hAnsi="Times New Roman" w:cs="Times New Roman"/>
          <w:bCs/>
          <w:i/>
          <w:sz w:val="24"/>
          <w:szCs w:val="24"/>
          <w:u w:val="none"/>
          <w:lang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: </w:t>
      </w:r>
      <w:hyperlink r:id="rId14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066ACA" w:rsidRPr="00066ACA" w:rsidRDefault="00066ACA" w:rsidP="00066ACA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</w:p>
    <w:p w:rsidR="00FD59B3" w:rsidRPr="00921B4E" w:rsidRDefault="00A815ED" w:rsidP="008C2889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FD59B3" w:rsidRPr="00257B6A" w:rsidRDefault="00FD59B3" w:rsidP="00FD59B3">
      <w:pPr>
        <w:pStyle w:val="ae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proofErr w:type="spellStart"/>
      <w:proofErr w:type="gramStart"/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Ivanov</w:t>
      </w:r>
      <w:proofErr w:type="spellEnd"/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 xml:space="preserve"> 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</w:t>
      </w:r>
      <w:r w:rsidRPr="00FD59B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.,</w:t>
      </w:r>
      <w:proofErr w:type="gramEnd"/>
    </w:p>
    <w:p w:rsidR="00066ACA" w:rsidRPr="00066ACA" w:rsidRDefault="00066ACA" w:rsidP="00FD59B3">
      <w:pPr>
        <w:pStyle w:val="ae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proofErr w:type="gram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student</w:t>
      </w:r>
      <w:proofErr w:type="gram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 of group AA-21</w:t>
      </w:r>
    </w:p>
    <w:p w:rsidR="00066ACA" w:rsidRPr="00066ACA" w:rsidRDefault="00066ACA" w:rsidP="00FD59B3">
      <w:pPr>
        <w:pStyle w:val="ae"/>
        <w:suppressAutoHyphens/>
        <w:spacing w:after="0" w:line="240" w:lineRule="auto"/>
        <w:ind w:left="0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Supervisor: Candidate of Economic Sciences, Associate Professor – A.A. </w:t>
      </w: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Petrova</w:t>
      </w:r>
      <w:proofErr w:type="spellEnd"/>
    </w:p>
    <w:p w:rsidR="00FD59B3" w:rsidRPr="00066ACA" w:rsidRDefault="00FD59B3" w:rsidP="00FD59B3">
      <w:pPr>
        <w:suppressAutoHyphens/>
        <w:spacing w:after="0" w:line="240" w:lineRule="auto"/>
        <w:ind w:firstLine="709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</w:pP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</w:t>
      </w:r>
      <w:proofErr w:type="spell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 xml:space="preserve"> State Technical University, </w:t>
      </w:r>
      <w:proofErr w:type="spellStart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Ukhta</w:t>
      </w:r>
      <w:proofErr w:type="spellEnd"/>
      <w:r w:rsidRPr="00066ACA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, Russia</w:t>
      </w:r>
    </w:p>
    <w:p w:rsidR="00FD59B3" w:rsidRDefault="00FD59B3" w:rsidP="00DB3A4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E</w:t>
      </w:r>
      <w:r w:rsidRPr="00DB3A4B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>-</w:t>
      </w:r>
      <w:r w:rsidRPr="00F546D8">
        <w:rPr>
          <w:rFonts w:ascii="Times New Roman" w:eastAsia="SimSun" w:hAnsi="Times New Roman" w:cs="Times New Roman"/>
          <w:bCs/>
          <w:i/>
          <w:sz w:val="24"/>
          <w:szCs w:val="24"/>
          <w:lang w:val="en-US" w:eastAsia="ar-SA"/>
        </w:rPr>
        <w:t>mail</w:t>
      </w:r>
      <w:r w:rsidRPr="00DB3A4B"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  <w:t xml:space="preserve">: </w:t>
      </w:r>
      <w:hyperlink r:id="rId15" w:history="1"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ivanov</w:t>
        </w:r>
        <w:r w:rsidRPr="00DB3A4B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@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ugtu</w:t>
        </w:r>
        <w:r w:rsidRPr="00DB3A4B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eastAsia="ar-SA"/>
          </w:rPr>
          <w:t>.</w:t>
        </w:r>
        <w:r w:rsidRPr="00F546D8">
          <w:rPr>
            <w:rStyle w:val="a7"/>
            <w:rFonts w:ascii="Times New Roman" w:eastAsia="SimSun" w:hAnsi="Times New Roman" w:cs="Times New Roman"/>
            <w:bCs/>
            <w:i/>
            <w:sz w:val="24"/>
            <w:szCs w:val="24"/>
            <w:u w:val="none"/>
            <w:lang w:val="en-US" w:eastAsia="ar-SA"/>
          </w:rPr>
          <w:t>net</w:t>
        </w:r>
      </w:hyperlink>
    </w:p>
    <w:p w:rsidR="00DB3A4B" w:rsidRPr="00DB3A4B" w:rsidRDefault="00DB3A4B" w:rsidP="00DB3A4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bCs/>
          <w:i/>
          <w:sz w:val="24"/>
          <w:szCs w:val="24"/>
          <w:lang w:eastAsia="ar-SA"/>
        </w:rPr>
      </w:pPr>
    </w:p>
    <w:p w:rsidR="00FD59B3" w:rsidRPr="00DB3A4B" w:rsidRDefault="00A815ED" w:rsidP="008C2889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Ways</w:t>
      </w:r>
      <w:r w:rsidRPr="00DB3A4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to</w:t>
      </w:r>
      <w:r w:rsidRPr="00DB3A4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overcome</w:t>
      </w:r>
      <w:r w:rsidRPr="00DB3A4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employees</w:t>
      </w:r>
      <w:r w:rsidRPr="00DB3A4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'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adaptation</w:t>
      </w:r>
      <w:r w:rsidRPr="00DB3A4B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10031A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problems</w:t>
      </w:r>
    </w:p>
    <w:p w:rsidR="0010031A" w:rsidRPr="00DB3A4B" w:rsidRDefault="0010031A" w:rsidP="008C2889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8"/>
          <w:szCs w:val="28"/>
          <w:lang w:eastAsia="ar-SA"/>
        </w:rPr>
      </w:pPr>
    </w:p>
    <w:p w:rsidR="00E97DDC" w:rsidRPr="00833697" w:rsidRDefault="00B07EF7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Аннотация</w:t>
      </w:r>
      <w:r w:rsidRPr="0083369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.</w:t>
      </w:r>
      <w:r w:rsidRPr="0083369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 проявлений этого общего закона, установление связей между различными явлениями, – одна из основных задач всякой науки…</w:t>
      </w:r>
    </w:p>
    <w:p w:rsidR="00FD59B3" w:rsidRPr="00833697" w:rsidRDefault="00FD59B3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FD59B3" w:rsidRPr="00B07EF7" w:rsidRDefault="00FD59B3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proofErr w:type="gramStart"/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Annotation.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Finding particular manifestations of this General </w:t>
      </w:r>
      <w:proofErr w:type="gram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law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, i.e. establishing connections between various phenomena, is one of the main tasks of any science…</w:t>
      </w:r>
    </w:p>
    <w:p w:rsidR="0030617F" w:rsidRPr="00EB7B52" w:rsidRDefault="0030617F" w:rsidP="008C2889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</w:p>
    <w:p w:rsidR="00B07EF7" w:rsidRPr="00FD59B3" w:rsidRDefault="00B07EF7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Ключевые слова: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один, два, три, четыре, пять.</w:t>
      </w:r>
    </w:p>
    <w:p w:rsidR="00E97DDC" w:rsidRPr="00FD59B3" w:rsidRDefault="00E97DDC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07EF7" w:rsidRPr="00B07EF7" w:rsidRDefault="00B07EF7" w:rsidP="008C2889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EB7B52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Keywords:</w:t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one, two, three, four, five.</w:t>
      </w:r>
    </w:p>
    <w:p w:rsidR="00B07EF7" w:rsidRPr="00B07EF7" w:rsidRDefault="00B07EF7" w:rsidP="00B07EF7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FD59B3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Основной текст.</w:t>
      </w:r>
    </w:p>
    <w:p w:rsidR="00462720" w:rsidRPr="00833697" w:rsidRDefault="00B07EF7" w:rsidP="00EB7B52">
      <w:pPr>
        <w:pStyle w:val="1"/>
        <w:ind w:firstLine="709"/>
        <w:jc w:val="center"/>
        <w:rPr>
          <w:rFonts w:ascii="Times New Roman" w:hAnsi="Times New Roman"/>
          <w:sz w:val="24"/>
          <w:szCs w:val="24"/>
        </w:rPr>
      </w:pPr>
      <w:r w:rsidRPr="00B07EF7">
        <w:rPr>
          <w:rFonts w:ascii="Times New Roman" w:eastAsia="SimSun" w:hAnsi="Times New Roman"/>
          <w:bCs/>
          <w:sz w:val="24"/>
          <w:szCs w:val="24"/>
          <w:lang w:eastAsia="ar-SA"/>
        </w:rPr>
        <w:br/>
      </w:r>
      <w:r w:rsidR="00FD59B3" w:rsidRPr="00362EDA">
        <w:rPr>
          <w:rFonts w:ascii="Times New Roman" w:hAnsi="Times New Roman"/>
          <w:b/>
          <w:bCs/>
          <w:sz w:val="24"/>
          <w:szCs w:val="24"/>
        </w:rPr>
        <w:t>Список литературы</w:t>
      </w:r>
    </w:p>
    <w:p w:rsidR="00B07EF7" w:rsidRPr="00B07EF7" w:rsidRDefault="00B07EF7" w:rsidP="003061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7EF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Ходикова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 Е.И.  Технологии  и  инновации  в  нефтяной промышленности / Е.И.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</w:t>
      </w:r>
      <w:r w:rsidRPr="00B07EF7">
        <w:rPr>
          <w:rFonts w:ascii="Times New Roman" w:hAnsi="Times New Roman" w:cs="Times New Roman"/>
          <w:sz w:val="24"/>
          <w:szCs w:val="24"/>
        </w:rPr>
        <w:t>и</w:t>
      </w:r>
      <w:r w:rsidRPr="00B07EF7">
        <w:rPr>
          <w:rFonts w:ascii="Times New Roman" w:hAnsi="Times New Roman" w:cs="Times New Roman"/>
          <w:sz w:val="24"/>
          <w:szCs w:val="24"/>
        </w:rPr>
        <w:t>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К.Т.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Тынчеров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//  Современные  технологии  в  нефтегазовом  деле  –  2018: сборник  нау</w:t>
      </w:r>
      <w:r w:rsidRPr="00B07EF7">
        <w:rPr>
          <w:rFonts w:ascii="Times New Roman" w:hAnsi="Times New Roman" w:cs="Times New Roman"/>
          <w:sz w:val="24"/>
          <w:szCs w:val="24"/>
        </w:rPr>
        <w:t>ч</w:t>
      </w:r>
      <w:r w:rsidRPr="00B07EF7">
        <w:rPr>
          <w:rFonts w:ascii="Times New Roman" w:hAnsi="Times New Roman" w:cs="Times New Roman"/>
          <w:sz w:val="24"/>
          <w:szCs w:val="24"/>
        </w:rPr>
        <w:t xml:space="preserve">ных  трудов  в  3-х  т.  /  ред.  кол.  В.Ш.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Мухаметшин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[и др.]. – Уфа: Изд-во УГНТУ, 2018. – Т. 2. – С. 390-395.</w:t>
      </w:r>
    </w:p>
    <w:p w:rsidR="00B30D73" w:rsidRPr="00B30D73" w:rsidRDefault="00B30D73" w:rsidP="0030617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44CB3" w:rsidRPr="00833697" w:rsidRDefault="00444CB3" w:rsidP="00B30D73"/>
    <w:p w:rsidR="00B07EF7" w:rsidRDefault="00B07EF7" w:rsidP="00B30D73"/>
    <w:p w:rsidR="008C2889" w:rsidRPr="00833697" w:rsidRDefault="008C2889" w:rsidP="00B30D73"/>
    <w:p w:rsidR="00FD59B3" w:rsidRPr="00833697" w:rsidRDefault="00FD59B3" w:rsidP="00B30D73"/>
    <w:p w:rsidR="00FD59B3" w:rsidRDefault="00FD59B3" w:rsidP="00B30D73"/>
    <w:p w:rsidR="00F633A4" w:rsidRPr="00833697" w:rsidRDefault="00F633A4" w:rsidP="00B30D73"/>
    <w:p w:rsidR="00B30D73" w:rsidRPr="00833697" w:rsidRDefault="00B30D73" w:rsidP="00B30D73"/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lastRenderedPageBreak/>
        <w:t>ЗАЯВКА УЧАСТНИКА</w:t>
      </w:r>
    </w:p>
    <w:p w:rsidR="00CE13C2" w:rsidRPr="00CE13C2" w:rsidRDefault="00CE13C2" w:rsidP="00CE13C2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</w:rPr>
      </w:pP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 xml:space="preserve">во всероссийской научно-практической конференции </w:t>
      </w:r>
    </w:p>
    <w:p w:rsidR="00CE13C2" w:rsidRPr="00CE13C2" w:rsidRDefault="00CE13C2" w:rsidP="00CE13C2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</w:rPr>
      </w:pP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>«Управление устойчивым развитием</w:t>
      </w:r>
    </w:p>
    <w:p w:rsidR="00CE13C2" w:rsidRPr="00CE13C2" w:rsidRDefault="00CE13C2" w:rsidP="00CE13C2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8"/>
          <w:szCs w:val="28"/>
        </w:rPr>
      </w:pP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>топливно-энергетического комплекса»</w:t>
      </w: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br/>
        <w:t xml:space="preserve">(г. Ухта, </w:t>
      </w:r>
      <w:r w:rsidR="00CB1827">
        <w:rPr>
          <w:rFonts w:ascii="Times New Roman" w:eastAsia="SimSun" w:hAnsi="Times New Roman" w:cs="Times New Roman"/>
          <w:b/>
          <w:bCs/>
          <w:sz w:val="28"/>
          <w:szCs w:val="28"/>
        </w:rPr>
        <w:t>24</w:t>
      </w: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>-</w:t>
      </w:r>
      <w:r w:rsidR="00CB1827">
        <w:rPr>
          <w:rFonts w:ascii="Times New Roman" w:eastAsia="SimSun" w:hAnsi="Times New Roman" w:cs="Times New Roman"/>
          <w:b/>
          <w:bCs/>
          <w:sz w:val="28"/>
          <w:szCs w:val="28"/>
        </w:rPr>
        <w:t>25</w:t>
      </w:r>
      <w:r w:rsidRPr="00CE13C2">
        <w:rPr>
          <w:rFonts w:ascii="Times New Roman" w:eastAsia="SimSun" w:hAnsi="Times New Roman" w:cs="Times New Roman"/>
          <w:b/>
          <w:bCs/>
          <w:sz w:val="28"/>
          <w:szCs w:val="28"/>
        </w:rPr>
        <w:t xml:space="preserve"> ноября 2022 года)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 соавтора (</w:t>
            </w:r>
            <w:proofErr w:type="spellStart"/>
            <w:r>
              <w:rPr>
                <w:b/>
                <w:bCs/>
                <w:szCs w:val="28"/>
              </w:rPr>
              <w:t>ов</w:t>
            </w:r>
            <w:proofErr w:type="spellEnd"/>
            <w:r>
              <w:rPr>
                <w:b/>
                <w:bCs/>
                <w:szCs w:val="28"/>
              </w:rPr>
              <w:t>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Организация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</w:t>
            </w:r>
            <w:proofErr w:type="spellStart"/>
            <w:r>
              <w:rPr>
                <w:b/>
                <w:szCs w:val="28"/>
              </w:rPr>
              <w:t>mail</w:t>
            </w:r>
            <w:proofErr w:type="spellEnd"/>
            <w:r>
              <w:rPr>
                <w:b/>
                <w:bCs/>
                <w:szCs w:val="28"/>
              </w:rPr>
              <w:t xml:space="preserve"> для переписки</w:t>
            </w:r>
            <w:r w:rsidR="00C60123">
              <w:rPr>
                <w:b/>
                <w:bCs/>
                <w:szCs w:val="28"/>
              </w:rPr>
              <w:t>,                контактный телефон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C60123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 w:rsidP="00A27CE2">
            <w:pPr>
              <w:pStyle w:val="a8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Секция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A27CE2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Научный руководитель                (при наличии)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9972A5" w:rsidSect="008B2B17">
      <w:footerReference w:type="default" r:id="rId16"/>
      <w:headerReference w:type="first" r:id="rId17"/>
      <w:pgSz w:w="11906" w:h="16838"/>
      <w:pgMar w:top="1134" w:right="851" w:bottom="567" w:left="992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5FA" w:rsidRDefault="00AF25FA">
      <w:pPr>
        <w:spacing w:after="0" w:line="240" w:lineRule="auto"/>
      </w:pPr>
      <w:r>
        <w:separator/>
      </w:r>
    </w:p>
  </w:endnote>
  <w:endnote w:type="continuationSeparator" w:id="0">
    <w:p w:rsidR="00AF25FA" w:rsidRDefault="00AF2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927E37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5FA" w:rsidRDefault="00AF25FA">
      <w:pPr>
        <w:spacing w:after="0" w:line="240" w:lineRule="auto"/>
      </w:pPr>
      <w:r>
        <w:separator/>
      </w:r>
    </w:p>
  </w:footnote>
  <w:footnote w:type="continuationSeparator" w:id="0">
    <w:p w:rsidR="00AF25FA" w:rsidRDefault="00AF2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9742D"/>
    <w:multiLevelType w:val="hybridMultilevel"/>
    <w:tmpl w:val="4FC0098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D45AEB"/>
    <w:multiLevelType w:val="hybridMultilevel"/>
    <w:tmpl w:val="7C94B924"/>
    <w:lvl w:ilvl="0" w:tplc="936C39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3963C3"/>
    <w:multiLevelType w:val="hybridMultilevel"/>
    <w:tmpl w:val="45C62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D0560"/>
    <w:multiLevelType w:val="hybridMultilevel"/>
    <w:tmpl w:val="CCCA1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0D6268"/>
    <w:multiLevelType w:val="hybridMultilevel"/>
    <w:tmpl w:val="D878F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7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98C20EE"/>
    <w:multiLevelType w:val="hybridMultilevel"/>
    <w:tmpl w:val="175C969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EC954FB"/>
    <w:multiLevelType w:val="hybridMultilevel"/>
    <w:tmpl w:val="F6104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5756DE1"/>
    <w:multiLevelType w:val="hybridMultilevel"/>
    <w:tmpl w:val="7C94B924"/>
    <w:lvl w:ilvl="0" w:tplc="936C396E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5C4051D6"/>
    <w:multiLevelType w:val="multilevel"/>
    <w:tmpl w:val="A4D61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CA20898"/>
    <w:multiLevelType w:val="hybridMultilevel"/>
    <w:tmpl w:val="F7C25B62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7E747D"/>
    <w:multiLevelType w:val="hybridMultilevel"/>
    <w:tmpl w:val="1496336C"/>
    <w:lvl w:ilvl="0" w:tplc="5B68FC92">
      <w:start w:val="1"/>
      <w:numFmt w:val="decimal"/>
      <w:lvlText w:val="%1."/>
      <w:lvlJc w:val="left"/>
      <w:pPr>
        <w:ind w:left="1069" w:hanging="360"/>
      </w:pPr>
      <w:rPr>
        <w:rFonts w:eastAsia="SimSu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4"/>
  </w:num>
  <w:num w:numId="5">
    <w:abstractNumId w:val="9"/>
  </w:num>
  <w:num w:numId="6">
    <w:abstractNumId w:val="3"/>
  </w:num>
  <w:num w:numId="7">
    <w:abstractNumId w:val="8"/>
  </w:num>
  <w:num w:numId="8">
    <w:abstractNumId w:val="12"/>
  </w:num>
  <w:num w:numId="9">
    <w:abstractNumId w:val="11"/>
  </w:num>
  <w:num w:numId="10">
    <w:abstractNumId w:val="0"/>
  </w:num>
  <w:num w:numId="11">
    <w:abstractNumId w:val="13"/>
  </w:num>
  <w:num w:numId="12">
    <w:abstractNumId w:val="5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8EB"/>
    <w:rsid w:val="00015CF5"/>
    <w:rsid w:val="00035E23"/>
    <w:rsid w:val="000565BB"/>
    <w:rsid w:val="00066ACA"/>
    <w:rsid w:val="0007283F"/>
    <w:rsid w:val="0007377C"/>
    <w:rsid w:val="00074F0B"/>
    <w:rsid w:val="00082D2A"/>
    <w:rsid w:val="000A2876"/>
    <w:rsid w:val="000B34A7"/>
    <w:rsid w:val="000B5050"/>
    <w:rsid w:val="000D3AB9"/>
    <w:rsid w:val="000D79DD"/>
    <w:rsid w:val="000E4846"/>
    <w:rsid w:val="000E57FC"/>
    <w:rsid w:val="000E7664"/>
    <w:rsid w:val="000F60BC"/>
    <w:rsid w:val="0010031A"/>
    <w:rsid w:val="00103510"/>
    <w:rsid w:val="00105B68"/>
    <w:rsid w:val="001271B3"/>
    <w:rsid w:val="001309A2"/>
    <w:rsid w:val="00145646"/>
    <w:rsid w:val="00147291"/>
    <w:rsid w:val="001756B0"/>
    <w:rsid w:val="0018707A"/>
    <w:rsid w:val="00195F54"/>
    <w:rsid w:val="00196A70"/>
    <w:rsid w:val="001B4A7C"/>
    <w:rsid w:val="001C3F58"/>
    <w:rsid w:val="002019AD"/>
    <w:rsid w:val="00207E1A"/>
    <w:rsid w:val="00211062"/>
    <w:rsid w:val="00235B71"/>
    <w:rsid w:val="002411B5"/>
    <w:rsid w:val="00245B28"/>
    <w:rsid w:val="002460A0"/>
    <w:rsid w:val="00257B6A"/>
    <w:rsid w:val="00257E4B"/>
    <w:rsid w:val="00265F06"/>
    <w:rsid w:val="0027331E"/>
    <w:rsid w:val="002B691B"/>
    <w:rsid w:val="002C2C8B"/>
    <w:rsid w:val="002C4014"/>
    <w:rsid w:val="002D40BF"/>
    <w:rsid w:val="002E4F2A"/>
    <w:rsid w:val="002E63A9"/>
    <w:rsid w:val="002E6545"/>
    <w:rsid w:val="002F4190"/>
    <w:rsid w:val="0030617F"/>
    <w:rsid w:val="003204F9"/>
    <w:rsid w:val="00372F8D"/>
    <w:rsid w:val="00384BF8"/>
    <w:rsid w:val="00387594"/>
    <w:rsid w:val="003A3E1F"/>
    <w:rsid w:val="003B426A"/>
    <w:rsid w:val="003C195B"/>
    <w:rsid w:val="003C5E8A"/>
    <w:rsid w:val="003D0512"/>
    <w:rsid w:val="003D702B"/>
    <w:rsid w:val="00412000"/>
    <w:rsid w:val="00425E3F"/>
    <w:rsid w:val="004309BB"/>
    <w:rsid w:val="0043373E"/>
    <w:rsid w:val="004350A8"/>
    <w:rsid w:val="00436755"/>
    <w:rsid w:val="004405F6"/>
    <w:rsid w:val="00444CB3"/>
    <w:rsid w:val="0045306E"/>
    <w:rsid w:val="00462720"/>
    <w:rsid w:val="00463594"/>
    <w:rsid w:val="0047236A"/>
    <w:rsid w:val="004738EB"/>
    <w:rsid w:val="0048225E"/>
    <w:rsid w:val="004A07D2"/>
    <w:rsid w:val="004A5B86"/>
    <w:rsid w:val="004C7321"/>
    <w:rsid w:val="004E2DA2"/>
    <w:rsid w:val="00507C79"/>
    <w:rsid w:val="00520788"/>
    <w:rsid w:val="00525EAB"/>
    <w:rsid w:val="005347B6"/>
    <w:rsid w:val="00551EE9"/>
    <w:rsid w:val="0056351E"/>
    <w:rsid w:val="005636CD"/>
    <w:rsid w:val="005728BC"/>
    <w:rsid w:val="00574EB5"/>
    <w:rsid w:val="005773D8"/>
    <w:rsid w:val="00580EF9"/>
    <w:rsid w:val="00584810"/>
    <w:rsid w:val="005B0246"/>
    <w:rsid w:val="005B0F09"/>
    <w:rsid w:val="005C459A"/>
    <w:rsid w:val="005C4D84"/>
    <w:rsid w:val="0060101D"/>
    <w:rsid w:val="006012A6"/>
    <w:rsid w:val="00610D36"/>
    <w:rsid w:val="006304C4"/>
    <w:rsid w:val="00641FF5"/>
    <w:rsid w:val="00646A73"/>
    <w:rsid w:val="00647EFD"/>
    <w:rsid w:val="0065344E"/>
    <w:rsid w:val="0066110B"/>
    <w:rsid w:val="006632AC"/>
    <w:rsid w:val="006638A9"/>
    <w:rsid w:val="0066532C"/>
    <w:rsid w:val="006730DA"/>
    <w:rsid w:val="00676B72"/>
    <w:rsid w:val="006A0E2B"/>
    <w:rsid w:val="006A3554"/>
    <w:rsid w:val="006B2D13"/>
    <w:rsid w:val="006B5934"/>
    <w:rsid w:val="006C6E0F"/>
    <w:rsid w:val="006E1AB4"/>
    <w:rsid w:val="00702EA0"/>
    <w:rsid w:val="007114DD"/>
    <w:rsid w:val="00716B46"/>
    <w:rsid w:val="00732F19"/>
    <w:rsid w:val="00740E22"/>
    <w:rsid w:val="007453AB"/>
    <w:rsid w:val="0075299C"/>
    <w:rsid w:val="007579A3"/>
    <w:rsid w:val="00764DCE"/>
    <w:rsid w:val="00775198"/>
    <w:rsid w:val="00775B94"/>
    <w:rsid w:val="0079030B"/>
    <w:rsid w:val="00793D37"/>
    <w:rsid w:val="00794FDE"/>
    <w:rsid w:val="007A0BEF"/>
    <w:rsid w:val="007B5878"/>
    <w:rsid w:val="007C6318"/>
    <w:rsid w:val="007D1FCC"/>
    <w:rsid w:val="007D22B8"/>
    <w:rsid w:val="007F01CE"/>
    <w:rsid w:val="007F5B68"/>
    <w:rsid w:val="008051AC"/>
    <w:rsid w:val="00805490"/>
    <w:rsid w:val="008056D0"/>
    <w:rsid w:val="00813869"/>
    <w:rsid w:val="00815890"/>
    <w:rsid w:val="00827FC5"/>
    <w:rsid w:val="00833697"/>
    <w:rsid w:val="00835DA4"/>
    <w:rsid w:val="0084110E"/>
    <w:rsid w:val="00865F82"/>
    <w:rsid w:val="00873FE5"/>
    <w:rsid w:val="0089254D"/>
    <w:rsid w:val="00894A9E"/>
    <w:rsid w:val="0089512C"/>
    <w:rsid w:val="008B2B17"/>
    <w:rsid w:val="008C2889"/>
    <w:rsid w:val="008C41CE"/>
    <w:rsid w:val="009049E2"/>
    <w:rsid w:val="00906E2C"/>
    <w:rsid w:val="0091456D"/>
    <w:rsid w:val="00921B4E"/>
    <w:rsid w:val="00927E37"/>
    <w:rsid w:val="0093243F"/>
    <w:rsid w:val="009514BE"/>
    <w:rsid w:val="00952983"/>
    <w:rsid w:val="0096428F"/>
    <w:rsid w:val="00965F15"/>
    <w:rsid w:val="009721D5"/>
    <w:rsid w:val="0099460E"/>
    <w:rsid w:val="009972A5"/>
    <w:rsid w:val="009A1FE6"/>
    <w:rsid w:val="009A41F7"/>
    <w:rsid w:val="009A470A"/>
    <w:rsid w:val="009C0304"/>
    <w:rsid w:val="009C0BBE"/>
    <w:rsid w:val="009C3B9F"/>
    <w:rsid w:val="009D5A12"/>
    <w:rsid w:val="009E33E2"/>
    <w:rsid w:val="009E6DA4"/>
    <w:rsid w:val="009E6FBD"/>
    <w:rsid w:val="009F24EE"/>
    <w:rsid w:val="00A0169B"/>
    <w:rsid w:val="00A0547D"/>
    <w:rsid w:val="00A10AF0"/>
    <w:rsid w:val="00A1444F"/>
    <w:rsid w:val="00A27CE2"/>
    <w:rsid w:val="00A374E7"/>
    <w:rsid w:val="00A51327"/>
    <w:rsid w:val="00A75261"/>
    <w:rsid w:val="00A802ED"/>
    <w:rsid w:val="00A812AB"/>
    <w:rsid w:val="00A815ED"/>
    <w:rsid w:val="00A8474E"/>
    <w:rsid w:val="00A86B02"/>
    <w:rsid w:val="00AA3646"/>
    <w:rsid w:val="00AA48D8"/>
    <w:rsid w:val="00AB4615"/>
    <w:rsid w:val="00AD1887"/>
    <w:rsid w:val="00AD7833"/>
    <w:rsid w:val="00AF25FA"/>
    <w:rsid w:val="00B07EF7"/>
    <w:rsid w:val="00B1512D"/>
    <w:rsid w:val="00B16AF9"/>
    <w:rsid w:val="00B23273"/>
    <w:rsid w:val="00B30D73"/>
    <w:rsid w:val="00B31164"/>
    <w:rsid w:val="00B369B1"/>
    <w:rsid w:val="00B45531"/>
    <w:rsid w:val="00B57818"/>
    <w:rsid w:val="00B737FC"/>
    <w:rsid w:val="00B9042A"/>
    <w:rsid w:val="00BC4522"/>
    <w:rsid w:val="00BD3DBA"/>
    <w:rsid w:val="00BD6888"/>
    <w:rsid w:val="00C040A6"/>
    <w:rsid w:val="00C113E0"/>
    <w:rsid w:val="00C26740"/>
    <w:rsid w:val="00C35C1F"/>
    <w:rsid w:val="00C40187"/>
    <w:rsid w:val="00C5218B"/>
    <w:rsid w:val="00C60123"/>
    <w:rsid w:val="00C61DCD"/>
    <w:rsid w:val="00C725C2"/>
    <w:rsid w:val="00CB1827"/>
    <w:rsid w:val="00CB6FA8"/>
    <w:rsid w:val="00CD5ED5"/>
    <w:rsid w:val="00CD7341"/>
    <w:rsid w:val="00CE13C2"/>
    <w:rsid w:val="00CE58A4"/>
    <w:rsid w:val="00CF5967"/>
    <w:rsid w:val="00CF7C1B"/>
    <w:rsid w:val="00D055C7"/>
    <w:rsid w:val="00D06A0D"/>
    <w:rsid w:val="00D14427"/>
    <w:rsid w:val="00D149F8"/>
    <w:rsid w:val="00D2072D"/>
    <w:rsid w:val="00D20EB5"/>
    <w:rsid w:val="00D24F2C"/>
    <w:rsid w:val="00D47FA7"/>
    <w:rsid w:val="00D47FD5"/>
    <w:rsid w:val="00D66D54"/>
    <w:rsid w:val="00D84521"/>
    <w:rsid w:val="00DA3ED1"/>
    <w:rsid w:val="00DB10BB"/>
    <w:rsid w:val="00DB3A4B"/>
    <w:rsid w:val="00DB433F"/>
    <w:rsid w:val="00DB5A28"/>
    <w:rsid w:val="00DD020B"/>
    <w:rsid w:val="00DD0B63"/>
    <w:rsid w:val="00DD12A3"/>
    <w:rsid w:val="00DD12E1"/>
    <w:rsid w:val="00DD4D73"/>
    <w:rsid w:val="00DD6775"/>
    <w:rsid w:val="00DE2ED9"/>
    <w:rsid w:val="00DF7531"/>
    <w:rsid w:val="00E05828"/>
    <w:rsid w:val="00E05E3C"/>
    <w:rsid w:val="00E12576"/>
    <w:rsid w:val="00E34246"/>
    <w:rsid w:val="00E358A5"/>
    <w:rsid w:val="00E41466"/>
    <w:rsid w:val="00E419BF"/>
    <w:rsid w:val="00E538FB"/>
    <w:rsid w:val="00E877E5"/>
    <w:rsid w:val="00E97DDC"/>
    <w:rsid w:val="00EB7B52"/>
    <w:rsid w:val="00EC1968"/>
    <w:rsid w:val="00ED21AB"/>
    <w:rsid w:val="00ED3392"/>
    <w:rsid w:val="00ED3D0C"/>
    <w:rsid w:val="00EE0B39"/>
    <w:rsid w:val="00EE5570"/>
    <w:rsid w:val="00EE6A73"/>
    <w:rsid w:val="00EF22B7"/>
    <w:rsid w:val="00F04148"/>
    <w:rsid w:val="00F04F9E"/>
    <w:rsid w:val="00F057BB"/>
    <w:rsid w:val="00F167B7"/>
    <w:rsid w:val="00F41E50"/>
    <w:rsid w:val="00F4208B"/>
    <w:rsid w:val="00F514E8"/>
    <w:rsid w:val="00F546D8"/>
    <w:rsid w:val="00F622E8"/>
    <w:rsid w:val="00F6249D"/>
    <w:rsid w:val="00F633A4"/>
    <w:rsid w:val="00F76727"/>
    <w:rsid w:val="00F92DCD"/>
    <w:rsid w:val="00F94577"/>
    <w:rsid w:val="00FC5F5B"/>
    <w:rsid w:val="00FD4CE8"/>
    <w:rsid w:val="00FD59B3"/>
    <w:rsid w:val="00FE25E3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link w:val="ab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e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">
    <w:name w:val="Без интервала1"/>
    <w:link w:val="NoSpacingChar"/>
    <w:rsid w:val="00FD59B3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b">
    <w:name w:val="Без интервала Знак"/>
    <w:link w:val="aa"/>
    <w:uiPriority w:val="1"/>
    <w:locked/>
    <w:rsid w:val="00FD59B3"/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link w:val="1"/>
    <w:locked/>
    <w:rsid w:val="00FD59B3"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jlqj4b">
    <w:name w:val="jlqj4b"/>
    <w:rsid w:val="00FD59B3"/>
  </w:style>
  <w:style w:type="character" w:customStyle="1" w:styleId="viiyi">
    <w:name w:val="viiyi"/>
    <w:rsid w:val="00FD59B3"/>
  </w:style>
  <w:style w:type="character" w:customStyle="1" w:styleId="q4iawc">
    <w:name w:val="q4iawc"/>
    <w:rsid w:val="00FD59B3"/>
  </w:style>
  <w:style w:type="paragraph" w:styleId="HTML">
    <w:name w:val="HTML Preformatted"/>
    <w:basedOn w:val="a"/>
    <w:link w:val="HTML0"/>
    <w:uiPriority w:val="99"/>
    <w:semiHidden/>
    <w:unhideWhenUsed/>
    <w:rsid w:val="00066A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66ACA"/>
    <w:rPr>
      <w:rFonts w:ascii="Courier New" w:eastAsia="Times New Roman" w:hAnsi="Courier New" w:cs="Courier New"/>
    </w:rPr>
  </w:style>
  <w:style w:type="character" w:customStyle="1" w:styleId="y2iqfc">
    <w:name w:val="y2iqfc"/>
    <w:basedOn w:val="a0"/>
    <w:rsid w:val="00066ACA"/>
  </w:style>
  <w:style w:type="paragraph" w:styleId="af">
    <w:name w:val="Normal (Web)"/>
    <w:basedOn w:val="a"/>
    <w:uiPriority w:val="99"/>
    <w:semiHidden/>
    <w:unhideWhenUsed/>
    <w:rsid w:val="00257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257B6A"/>
    <w:rPr>
      <w:b/>
      <w:bCs/>
    </w:rPr>
  </w:style>
  <w:style w:type="character" w:styleId="af1">
    <w:name w:val="Emphasis"/>
    <w:basedOn w:val="a0"/>
    <w:uiPriority w:val="20"/>
    <w:qFormat/>
    <w:rsid w:val="00257B6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link w:val="ab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e">
    <w:name w:val="List Paragraph"/>
    <w:basedOn w:val="a"/>
    <w:uiPriority w:val="34"/>
    <w:qFormat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1">
    <w:name w:val="Без интервала1"/>
    <w:link w:val="NoSpacingChar"/>
    <w:rsid w:val="00FD59B3"/>
    <w:pPr>
      <w:spacing w:after="0" w:line="240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b">
    <w:name w:val="Без интервала Знак"/>
    <w:link w:val="aa"/>
    <w:uiPriority w:val="1"/>
    <w:locked/>
    <w:rsid w:val="00FD59B3"/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link w:val="1"/>
    <w:locked/>
    <w:rsid w:val="00FD59B3"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jlqj4b">
    <w:name w:val="jlqj4b"/>
    <w:rsid w:val="00FD59B3"/>
  </w:style>
  <w:style w:type="character" w:customStyle="1" w:styleId="viiyi">
    <w:name w:val="viiyi"/>
    <w:rsid w:val="00FD59B3"/>
  </w:style>
  <w:style w:type="character" w:customStyle="1" w:styleId="q4iawc">
    <w:name w:val="q4iawc"/>
    <w:rsid w:val="00FD59B3"/>
  </w:style>
  <w:style w:type="paragraph" w:styleId="HTML">
    <w:name w:val="HTML Preformatted"/>
    <w:basedOn w:val="a"/>
    <w:link w:val="HTML0"/>
    <w:uiPriority w:val="99"/>
    <w:semiHidden/>
    <w:unhideWhenUsed/>
    <w:rsid w:val="00066AC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66ACA"/>
    <w:rPr>
      <w:rFonts w:ascii="Courier New" w:eastAsia="Times New Roman" w:hAnsi="Courier New" w:cs="Courier New"/>
    </w:rPr>
  </w:style>
  <w:style w:type="character" w:customStyle="1" w:styleId="y2iqfc">
    <w:name w:val="y2iqfc"/>
    <w:basedOn w:val="a0"/>
    <w:rsid w:val="00066ACA"/>
  </w:style>
  <w:style w:type="paragraph" w:styleId="af">
    <w:name w:val="Normal (Web)"/>
    <w:basedOn w:val="a"/>
    <w:uiPriority w:val="99"/>
    <w:semiHidden/>
    <w:unhideWhenUsed/>
    <w:rsid w:val="00257B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257B6A"/>
    <w:rPr>
      <w:b/>
      <w:bCs/>
    </w:rPr>
  </w:style>
  <w:style w:type="character" w:styleId="af1">
    <w:name w:val="Emphasis"/>
    <w:basedOn w:val="a0"/>
    <w:uiPriority w:val="20"/>
    <w:qFormat/>
    <w:rsid w:val="00257B6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7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sibac.info/GOSTR_7_0_5_2008.pdf" TargetMode="External"/><Relationship Id="rId1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mailto:ugtu.econom@yandex.ru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ineuiit.ugtu.net/resource/direkciya/" TargetMode="External"/><Relationship Id="rId5" Type="http://schemas.microsoft.com/office/2007/relationships/stylesWithEffects" Target="stylesWithEffects.xml"/><Relationship Id="rId15" Type="http://schemas.openxmlformats.org/officeDocument/2006/relationships/hyperlink" Target="mailto:ivanov@ugtu.net" TargetMode="Externa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mailto:ivanov@ugtu.n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B9AAAF-F246-49B5-A52A-51412435B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4</Pages>
  <Words>906</Words>
  <Characters>5169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6063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Чесноков Валерий Павлович</dc:creator>
  <cp:lastModifiedBy>Кузьменко Яна Николаевна</cp:lastModifiedBy>
  <cp:revision>308</cp:revision>
  <cp:lastPrinted>2021-10-11T13:14:00Z</cp:lastPrinted>
  <dcterms:created xsi:type="dcterms:W3CDTF">2021-10-26T09:02:00Z</dcterms:created>
  <dcterms:modified xsi:type="dcterms:W3CDTF">2022-10-06T05:57:00Z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