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5D6" w:rsidRDefault="007025D6" w:rsidP="007025D6">
      <w:pPr>
        <w:pStyle w:val="ConsPlusNormal"/>
        <w:jc w:val="center"/>
        <w:rPr>
          <w:b/>
          <w:sz w:val="28"/>
          <w:szCs w:val="28"/>
        </w:rPr>
      </w:pPr>
      <w:r w:rsidRPr="007025D6">
        <w:rPr>
          <w:b/>
          <w:sz w:val="28"/>
          <w:szCs w:val="28"/>
        </w:rPr>
        <w:t xml:space="preserve">Перечень общих индивидуальных достижений, </w:t>
      </w:r>
    </w:p>
    <w:p w:rsidR="007025D6" w:rsidRPr="007025D6" w:rsidRDefault="007025D6" w:rsidP="007025D6">
      <w:pPr>
        <w:pStyle w:val="ConsPlusNormal"/>
        <w:jc w:val="center"/>
        <w:rPr>
          <w:b/>
          <w:sz w:val="28"/>
          <w:szCs w:val="28"/>
        </w:rPr>
      </w:pPr>
      <w:r w:rsidRPr="007025D6">
        <w:rPr>
          <w:b/>
          <w:sz w:val="28"/>
          <w:szCs w:val="28"/>
        </w:rPr>
        <w:t>учитываемых при приеме на обучение</w:t>
      </w:r>
      <w:r w:rsidR="008654F7">
        <w:rPr>
          <w:b/>
          <w:sz w:val="28"/>
          <w:szCs w:val="28"/>
        </w:rPr>
        <w:t xml:space="preserve"> </w:t>
      </w:r>
    </w:p>
    <w:p w:rsidR="007025D6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</w:p>
    <w:p w:rsidR="007025D6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</w:p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При приеме на обучение по программам бакалавриата, программам специалитета поступающему начисляются баллы за следующие общие индивидуальные достижения:</w:t>
      </w:r>
    </w:p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1. Наличие полученных в образовательных организациях Российской Федерации документов об образовании или об образовании и о квалификации с отличием (аттестата о среднем общем образовании с отличием, аттестата о среднем (полном) общем образовании с отличием, аттестата о среднем (полном) общем образовании для награжденных золотой (серебряной) медалью, диплома о среднем профессиональном образовании с отличием, диплома о начальном профессиональном образовании с отличием, диплома о начальном профессиональном образовании для награжденных золотой (серебряной) медалью) (далее – документы об образовании с отличием) – 10</w:t>
      </w:r>
      <w:r>
        <w:rPr>
          <w:sz w:val="28"/>
          <w:szCs w:val="28"/>
        </w:rPr>
        <w:t> </w:t>
      </w:r>
      <w:r w:rsidRPr="005866D3">
        <w:rPr>
          <w:sz w:val="28"/>
          <w:szCs w:val="28"/>
        </w:rPr>
        <w:t>баллов.</w:t>
      </w:r>
    </w:p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2. Результаты участия (победитель/призёр):</w:t>
      </w:r>
    </w:p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– в олимпиадах школьников, проводимых в порядке, устанавливаемом федеральным органом исполнительной власти, осуществляющим функции по выработке и реализации государственной политики и нормативно–правовому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нормативно–правовому регулированию в сфере общего образования (далее – олимпиады школьников) (если результаты участия в олимпиадах школьников не используются для получения особых прав и (или) особого преимущества при поступлении на обучение по конкретным конкурсным группам) – 10 баллов;</w:t>
      </w:r>
    </w:p>
    <w:p w:rsidR="007025D6" w:rsidRPr="00517BF4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17BF4">
        <w:rPr>
          <w:sz w:val="28"/>
          <w:szCs w:val="28"/>
        </w:rPr>
        <w:t>– в отраслевой олимпиаде школьников «Газпром» – 10 баллов;</w:t>
      </w:r>
    </w:p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17BF4">
        <w:rPr>
          <w:sz w:val="28"/>
          <w:szCs w:val="28"/>
        </w:rPr>
        <w:t>– во Всероссийском чемпионате</w:t>
      </w:r>
      <w:r>
        <w:rPr>
          <w:sz w:val="28"/>
          <w:szCs w:val="28"/>
        </w:rPr>
        <w:t xml:space="preserve"> сочинений «Своими словами» – 5 </w:t>
      </w:r>
      <w:r w:rsidRPr="00517BF4">
        <w:rPr>
          <w:sz w:val="28"/>
          <w:szCs w:val="28"/>
        </w:rPr>
        <w:t>баллов;</w:t>
      </w:r>
    </w:p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– в иных интеллектуальных и (или) творческих конкурсах, физкультурных мероприятиях и спортивных мероприятиях, проводимых в соответствии с частью 2 статьи 77 Федерального закона № 273–ФЗ в целях выявления и поддержки лиц, проявивших выдающиеся способности</w:t>
      </w:r>
      <w:r>
        <w:rPr>
          <w:sz w:val="28"/>
          <w:szCs w:val="28"/>
        </w:rPr>
        <w:t xml:space="preserve"> – 10 </w:t>
      </w:r>
      <w:r w:rsidRPr="005866D3">
        <w:rPr>
          <w:sz w:val="28"/>
          <w:szCs w:val="28"/>
        </w:rPr>
        <w:t>баллов.</w:t>
      </w:r>
    </w:p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3. Прохождение военной службы по призыву, военной службы по контракту, военной службы по мобилизации в Вооруженных Силах Российской Федерации – 5 баллов.</w:t>
      </w:r>
    </w:p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4. Пребывание в добровольческих формированиях в соответствии с контрактом о добровольном содействии в выполнении задач, возложенных на Вооруженные Силы Российской Федерации, в ходе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</w:t>
      </w:r>
      <w:r>
        <w:rPr>
          <w:sz w:val="28"/>
          <w:szCs w:val="28"/>
        </w:rPr>
        <w:t> </w:t>
      </w:r>
      <w:r w:rsidRPr="005866D3">
        <w:rPr>
          <w:sz w:val="28"/>
          <w:szCs w:val="28"/>
        </w:rPr>
        <w:t>– 5 баллов.</w:t>
      </w:r>
    </w:p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lastRenderedPageBreak/>
        <w:t>5. Наличие золотого, серебряного или бронзового знака отличия Всероссийского физкультурно-спортивного комплекса «Готов к труду и обороне» (ГТО) (далее – знак ГТО), которым поступающий награжден в соответствии с Порядком награждения лиц, выполнивших нормативы испытаний (тестов) Всероссийского физкультурно-спортивного комплекса «Готов к труду и обороне» (ГТО), соответствующими знаками отличия Всероссийского физкультурно-спортивного комплекса «Готов к труду и обороне» (ГТО) – 2 балла.</w:t>
      </w:r>
    </w:p>
    <w:p w:rsidR="00767F4A" w:rsidRPr="00767F4A" w:rsidRDefault="007025D6" w:rsidP="00767F4A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 xml:space="preserve">6. </w:t>
      </w:r>
      <w:bookmarkStart w:id="0" w:name="_GoBack"/>
      <w:r w:rsidRPr="005866D3">
        <w:rPr>
          <w:sz w:val="28"/>
          <w:szCs w:val="28"/>
        </w:rPr>
        <w:t>Наличие дополнительного образования по дополнительным общеобразовательным программам, соответствующим конкурсному профилю</w:t>
      </w:r>
      <w:r w:rsidR="00767F4A">
        <w:rPr>
          <w:sz w:val="28"/>
          <w:szCs w:val="28"/>
        </w:rPr>
        <w:t xml:space="preserve"> (в том числе </w:t>
      </w:r>
      <w:r w:rsidR="00767F4A" w:rsidRPr="00767F4A">
        <w:rPr>
          <w:sz w:val="28"/>
          <w:szCs w:val="28"/>
        </w:rPr>
        <w:t>окончание поступающим курсов подготовки к ЕГЭ</w:t>
      </w:r>
      <w:r w:rsidR="00F73DC8">
        <w:rPr>
          <w:sz w:val="28"/>
          <w:szCs w:val="28"/>
        </w:rPr>
        <w:t xml:space="preserve"> на базе университета)</w:t>
      </w:r>
      <w:r w:rsidR="00767F4A" w:rsidRPr="005866D3">
        <w:rPr>
          <w:sz w:val="28"/>
          <w:szCs w:val="28"/>
        </w:rPr>
        <w:t xml:space="preserve"> </w:t>
      </w:r>
      <w:r w:rsidRPr="005866D3">
        <w:rPr>
          <w:sz w:val="28"/>
          <w:szCs w:val="28"/>
        </w:rPr>
        <w:t>– 3 балла.</w:t>
      </w:r>
    </w:p>
    <w:bookmarkEnd w:id="0"/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7. Волонтерская (добровольческая) деятельность – 2 балла.</w:t>
      </w:r>
    </w:p>
    <w:p w:rsidR="007025D6" w:rsidRPr="005866D3" w:rsidRDefault="007025D6" w:rsidP="007025D6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8. Наличие статуса победителя (призера) национального и (или) международного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5866D3">
        <w:rPr>
          <w:sz w:val="28"/>
          <w:szCs w:val="28"/>
        </w:rPr>
        <w:t>Абилимпикс</w:t>
      </w:r>
      <w:proofErr w:type="spellEnd"/>
      <w:r w:rsidRPr="005866D3">
        <w:rPr>
          <w:sz w:val="28"/>
          <w:szCs w:val="28"/>
        </w:rPr>
        <w:t>»</w:t>
      </w:r>
      <w:r>
        <w:rPr>
          <w:sz w:val="28"/>
          <w:szCs w:val="28"/>
        </w:rPr>
        <w:t> </w:t>
      </w:r>
      <w:r w:rsidRPr="005866D3">
        <w:rPr>
          <w:sz w:val="28"/>
          <w:szCs w:val="28"/>
        </w:rPr>
        <w:t>–</w:t>
      </w:r>
      <w:r>
        <w:rPr>
          <w:sz w:val="28"/>
          <w:szCs w:val="28"/>
        </w:rPr>
        <w:t> </w:t>
      </w:r>
      <w:r w:rsidRPr="005866D3">
        <w:rPr>
          <w:sz w:val="28"/>
          <w:szCs w:val="28"/>
        </w:rPr>
        <w:t>8 баллов.</w:t>
      </w:r>
    </w:p>
    <w:sectPr w:rsidR="007025D6" w:rsidRPr="00586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94A"/>
    <w:rsid w:val="0018294A"/>
    <w:rsid w:val="00445FCA"/>
    <w:rsid w:val="00590DB3"/>
    <w:rsid w:val="007025D6"/>
    <w:rsid w:val="00767F4A"/>
    <w:rsid w:val="00850CF6"/>
    <w:rsid w:val="008654F7"/>
    <w:rsid w:val="00AE1598"/>
    <w:rsid w:val="00F73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1F4701-518F-41F1-ACB7-FB226CD3C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025D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3435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Наталья В. Кривошеева</cp:lastModifiedBy>
  <cp:revision>6</cp:revision>
  <dcterms:created xsi:type="dcterms:W3CDTF">2025-01-16T08:03:00Z</dcterms:created>
  <dcterms:modified xsi:type="dcterms:W3CDTF">2025-02-06T10:52:00Z</dcterms:modified>
</cp:coreProperties>
</file>