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36D" w:rsidRPr="0010336D" w:rsidRDefault="0010336D" w:rsidP="0010336D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10336D">
        <w:rPr>
          <w:rFonts w:eastAsia="Times New Roman"/>
          <w:b/>
          <w:sz w:val="28"/>
          <w:szCs w:val="28"/>
        </w:rPr>
        <w:t xml:space="preserve">Перечень общих индивидуальных достижений, </w:t>
      </w:r>
    </w:p>
    <w:p w:rsidR="0010336D" w:rsidRPr="0010336D" w:rsidRDefault="0010336D" w:rsidP="0010336D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10336D">
        <w:rPr>
          <w:rFonts w:eastAsia="Times New Roman"/>
          <w:b/>
          <w:sz w:val="28"/>
          <w:szCs w:val="28"/>
        </w:rPr>
        <w:t xml:space="preserve">учитываемых при приеме на обучение </w:t>
      </w:r>
    </w:p>
    <w:p w:rsidR="0010336D" w:rsidRPr="0010336D" w:rsidRDefault="0010336D" w:rsidP="0010336D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10336D">
        <w:rPr>
          <w:rFonts w:eastAsia="Times New Roman"/>
          <w:b/>
          <w:sz w:val="28"/>
          <w:szCs w:val="28"/>
        </w:rPr>
        <w:t xml:space="preserve">по программам </w:t>
      </w:r>
      <w:r>
        <w:rPr>
          <w:rFonts w:eastAsia="Times New Roman"/>
          <w:b/>
          <w:sz w:val="28"/>
          <w:szCs w:val="28"/>
        </w:rPr>
        <w:t>магистратуры</w:t>
      </w:r>
      <w:r w:rsidRPr="0010336D">
        <w:rPr>
          <w:rFonts w:eastAsia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10336D" w:rsidRPr="0010336D" w:rsidRDefault="0010336D" w:rsidP="0010336D">
      <w:pPr>
        <w:widowControl w:val="0"/>
        <w:autoSpaceDE w:val="0"/>
        <w:autoSpaceDN w:val="0"/>
        <w:ind w:firstLine="709"/>
        <w:jc w:val="both"/>
        <w:rPr>
          <w:rFonts w:eastAsia="Times New Roman"/>
          <w:sz w:val="28"/>
          <w:szCs w:val="28"/>
        </w:rPr>
      </w:pPr>
    </w:p>
    <w:p w:rsidR="0010336D" w:rsidRDefault="0010336D" w:rsidP="0010336D">
      <w:pPr>
        <w:pStyle w:val="ConsPlusNormal"/>
        <w:jc w:val="both"/>
        <w:rPr>
          <w:sz w:val="28"/>
          <w:szCs w:val="28"/>
        </w:rPr>
      </w:pPr>
    </w:p>
    <w:p w:rsidR="0010336D" w:rsidRPr="005866D3" w:rsidRDefault="0010336D" w:rsidP="0010336D">
      <w:pPr>
        <w:pStyle w:val="ConsPlusNormal"/>
        <w:ind w:firstLine="709"/>
        <w:jc w:val="both"/>
        <w:rPr>
          <w:sz w:val="28"/>
          <w:szCs w:val="28"/>
        </w:rPr>
      </w:pPr>
      <w:r w:rsidRPr="005866D3">
        <w:rPr>
          <w:sz w:val="28"/>
          <w:szCs w:val="28"/>
        </w:rPr>
        <w:t>При приеме на обучение по программам магистратуры учитываются следующие индивидуальные достижения:</w:t>
      </w:r>
    </w:p>
    <w:p w:rsidR="0010336D" w:rsidRPr="005866D3" w:rsidRDefault="0010336D" w:rsidP="0010336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– диплом о высшем образовании с отличием – 10 баллов;</w:t>
      </w:r>
    </w:p>
    <w:p w:rsidR="0010336D" w:rsidRPr="005866D3" w:rsidRDefault="0010336D" w:rsidP="0010336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 xml:space="preserve">– рекомендация кафедры по соответствующему направлению подготовки – 3 балла; </w:t>
      </w:r>
    </w:p>
    <w:p w:rsidR="0010336D" w:rsidRPr="005866D3" w:rsidRDefault="0010336D" w:rsidP="0010336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– участие в научных конференциях – 4 балла;</w:t>
      </w:r>
    </w:p>
    <w:p w:rsidR="0010336D" w:rsidRPr="005866D3" w:rsidRDefault="0010336D" w:rsidP="0010336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– наличие публикаций в научных журналах и сборниках научных трудов</w:t>
      </w:r>
      <w:r>
        <w:rPr>
          <w:rFonts w:eastAsia="Times New Roman"/>
          <w:sz w:val="28"/>
          <w:szCs w:val="28"/>
        </w:rPr>
        <w:t> </w:t>
      </w:r>
      <w:r w:rsidRPr="005866D3">
        <w:rPr>
          <w:rFonts w:eastAsia="Times New Roman"/>
          <w:sz w:val="28"/>
          <w:szCs w:val="28"/>
        </w:rPr>
        <w:t>– 5 баллов;</w:t>
      </w:r>
    </w:p>
    <w:p w:rsidR="0010336D" w:rsidRPr="005866D3" w:rsidRDefault="0010336D" w:rsidP="0010336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– победитель/призёр/лауреат Всероссийского инженерного конкурса – 3</w:t>
      </w:r>
      <w:r>
        <w:rPr>
          <w:rFonts w:eastAsia="Times New Roman"/>
          <w:sz w:val="28"/>
          <w:szCs w:val="28"/>
        </w:rPr>
        <w:t> </w:t>
      </w:r>
      <w:r w:rsidRPr="005866D3">
        <w:rPr>
          <w:rFonts w:eastAsia="Times New Roman"/>
          <w:sz w:val="28"/>
          <w:szCs w:val="28"/>
        </w:rPr>
        <w:t>балла;</w:t>
      </w:r>
    </w:p>
    <w:p w:rsidR="0010336D" w:rsidRPr="005866D3" w:rsidRDefault="0010336D" w:rsidP="0010336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866D3">
        <w:rPr>
          <w:rFonts w:eastAsia="Times New Roman"/>
          <w:sz w:val="28"/>
          <w:szCs w:val="28"/>
        </w:rPr>
        <w:t>– победитель/призёр/лауреат отраслевых олимпиад – 10 баллов.</w:t>
      </w:r>
    </w:p>
    <w:p w:rsidR="00C23286" w:rsidRDefault="00C23286"/>
    <w:sectPr w:rsidR="00C23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CFA"/>
    <w:rsid w:val="0010336D"/>
    <w:rsid w:val="008E5305"/>
    <w:rsid w:val="00C23286"/>
    <w:rsid w:val="00E7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3D0EB-E5A0-49B9-B25A-48B9A000A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36D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033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>USTU</Company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Наталья В. Кривошеева</cp:lastModifiedBy>
  <cp:revision>3</cp:revision>
  <dcterms:created xsi:type="dcterms:W3CDTF">2025-01-17T06:23:00Z</dcterms:created>
  <dcterms:modified xsi:type="dcterms:W3CDTF">2025-01-17T11:02:00Z</dcterms:modified>
</cp:coreProperties>
</file>